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91BD" w14:textId="77777777" w:rsidR="001549B6" w:rsidRDefault="001549B6" w:rsidP="001F379F">
      <w:pPr>
        <w:jc w:val="center"/>
        <w:rPr>
          <w:rFonts w:ascii="Calibri" w:hAnsi="Calibri" w:cs="Calibri"/>
          <w:b/>
          <w:color w:val="1F4E79" w:themeColor="accent1" w:themeShade="80"/>
          <w:sz w:val="28"/>
          <w:szCs w:val="28"/>
        </w:rPr>
      </w:pPr>
      <w:r>
        <w:rPr>
          <w:rFonts w:ascii="Calibri" w:hAnsi="Calibri" w:cs="Calibri"/>
          <w:b/>
          <w:color w:val="1F4E79" w:themeColor="accent1" w:themeShade="80"/>
          <w:sz w:val="28"/>
          <w:szCs w:val="28"/>
        </w:rPr>
        <w:t xml:space="preserve">St. Joseph’s Catholic Primary School </w:t>
      </w:r>
    </w:p>
    <w:p w14:paraId="2A8FAB6A" w14:textId="1A12B8C1" w:rsidR="001F379F" w:rsidRPr="00DE4811" w:rsidRDefault="001F379F" w:rsidP="001F379F">
      <w:pPr>
        <w:jc w:val="center"/>
        <w:rPr>
          <w:rFonts w:ascii="Calibri" w:hAnsi="Calibri" w:cs="Calibri"/>
          <w:b/>
          <w:color w:val="1F4E79" w:themeColor="accent1" w:themeShade="80"/>
          <w:sz w:val="28"/>
          <w:szCs w:val="28"/>
        </w:rPr>
      </w:pPr>
      <w:r>
        <w:rPr>
          <w:rFonts w:ascii="Calibri" w:hAnsi="Calibri" w:cs="Calibri"/>
          <w:b/>
          <w:color w:val="1F4E79" w:themeColor="accent1" w:themeShade="80"/>
          <w:sz w:val="28"/>
          <w:szCs w:val="28"/>
        </w:rPr>
        <w:t xml:space="preserve">Curriculum </w:t>
      </w:r>
      <w:r w:rsidRPr="00DE4811">
        <w:rPr>
          <w:rFonts w:ascii="Calibri" w:hAnsi="Calibri" w:cs="Calibri"/>
          <w:b/>
          <w:color w:val="1F4E79" w:themeColor="accent1" w:themeShade="80"/>
          <w:sz w:val="28"/>
          <w:szCs w:val="28"/>
        </w:rPr>
        <w:t>Intent Statement</w:t>
      </w:r>
    </w:p>
    <w:p w14:paraId="64AFC252" w14:textId="77777777" w:rsidR="001F379F" w:rsidRPr="0085545D" w:rsidRDefault="001F379F" w:rsidP="001F379F">
      <w:pPr>
        <w:jc w:val="center"/>
        <w:rPr>
          <w:rFonts w:ascii="Calibri" w:hAnsi="Calibri" w:cs="Calibri"/>
          <w:b/>
          <w:color w:val="0070C0"/>
          <w:sz w:val="24"/>
          <w:szCs w:val="24"/>
          <w:u w:val="single"/>
        </w:rPr>
      </w:pPr>
      <w:bookmarkStart w:id="0" w:name="_GoBack"/>
      <w:bookmarkEnd w:id="0"/>
    </w:p>
    <w:p w14:paraId="45BEA233" w14:textId="77777777" w:rsidR="001F379F" w:rsidRPr="00DE4811" w:rsidRDefault="001F379F" w:rsidP="001F379F">
      <w:pPr>
        <w:rPr>
          <w:rFonts w:asciiTheme="minorHAnsi" w:hAnsiTheme="minorHAnsi" w:cstheme="minorHAnsi"/>
          <w:color w:val="1F4E79" w:themeColor="accent1" w:themeShade="80"/>
          <w:sz w:val="24"/>
          <w:szCs w:val="24"/>
        </w:rPr>
      </w:pPr>
      <w:r>
        <w:rPr>
          <w:rFonts w:asciiTheme="minorHAnsi" w:hAnsiTheme="minorHAnsi" w:cstheme="minorHAnsi"/>
          <w:color w:val="1F4E79" w:themeColor="accent1" w:themeShade="80"/>
          <w:sz w:val="24"/>
          <w:szCs w:val="24"/>
        </w:rPr>
        <w:t>At St Joseph’s the c</w:t>
      </w:r>
      <w:r w:rsidRPr="00DE4811">
        <w:rPr>
          <w:rFonts w:asciiTheme="minorHAnsi" w:hAnsiTheme="minorHAnsi" w:cstheme="minorHAnsi"/>
          <w:color w:val="1F4E79" w:themeColor="accent1" w:themeShade="80"/>
          <w:sz w:val="24"/>
          <w:szCs w:val="24"/>
        </w:rPr>
        <w:t>urriculum is closely designed around our school’s Mission Statement and</w:t>
      </w:r>
      <w:r>
        <w:rPr>
          <w:rFonts w:asciiTheme="minorHAnsi" w:hAnsiTheme="minorHAnsi" w:cstheme="minorHAnsi"/>
          <w:color w:val="1F4E79" w:themeColor="accent1" w:themeShade="80"/>
          <w:sz w:val="24"/>
          <w:szCs w:val="24"/>
        </w:rPr>
        <w:t xml:space="preserve"> our</w:t>
      </w:r>
      <w:r w:rsidRPr="00DE4811">
        <w:rPr>
          <w:rFonts w:asciiTheme="minorHAnsi" w:hAnsiTheme="minorHAnsi" w:cstheme="minorHAnsi"/>
          <w:color w:val="1F4E79" w:themeColor="accent1" w:themeShade="80"/>
          <w:sz w:val="24"/>
          <w:szCs w:val="24"/>
        </w:rPr>
        <w:t xml:space="preserve"> values of Respect, Friendship, Excellence and Care. It has been developed around the uniqueness of the child and the local community</w:t>
      </w:r>
      <w:r>
        <w:rPr>
          <w:rFonts w:asciiTheme="minorHAnsi" w:hAnsiTheme="minorHAnsi" w:cstheme="minorHAnsi"/>
          <w:color w:val="1F4E79" w:themeColor="accent1" w:themeShade="80"/>
          <w:sz w:val="24"/>
          <w:szCs w:val="24"/>
        </w:rPr>
        <w:t xml:space="preserve"> and its mining heritage. We</w:t>
      </w:r>
      <w:r w:rsidRPr="00DE4811">
        <w:rPr>
          <w:rFonts w:asciiTheme="minorHAnsi" w:hAnsiTheme="minorHAnsi" w:cstheme="minorHAnsi"/>
          <w:color w:val="1F4E79" w:themeColor="accent1" w:themeShade="80"/>
          <w:sz w:val="24"/>
          <w:szCs w:val="24"/>
        </w:rPr>
        <w:t xml:space="preserve"> provide a Catholic, Christian education based on the life of Jesus Christ, in which the values of the Gospel underpin all aspects of school life.</w:t>
      </w:r>
    </w:p>
    <w:p w14:paraId="3D615346" w14:textId="77777777" w:rsidR="001F379F" w:rsidRPr="00DE4811" w:rsidRDefault="001F379F" w:rsidP="001F379F">
      <w:pPr>
        <w:rPr>
          <w:rFonts w:asciiTheme="minorHAnsi" w:hAnsiTheme="minorHAnsi" w:cstheme="minorHAnsi"/>
          <w:color w:val="1F4E79" w:themeColor="accent1" w:themeShade="80"/>
          <w:sz w:val="24"/>
          <w:szCs w:val="24"/>
        </w:rPr>
      </w:pPr>
    </w:p>
    <w:p w14:paraId="59C4689D" w14:textId="16EC7103" w:rsidR="001F379F" w:rsidRDefault="004F0A63" w:rsidP="001F379F">
      <w:pPr>
        <w:rPr>
          <w:rFonts w:asciiTheme="minorHAnsi" w:hAnsiTheme="minorHAnsi" w:cstheme="minorHAnsi"/>
          <w:color w:val="1F4E79" w:themeColor="accent1" w:themeShade="80"/>
          <w:sz w:val="24"/>
          <w:szCs w:val="24"/>
        </w:rPr>
      </w:pPr>
      <w:r w:rsidRPr="004F0A63">
        <w:rPr>
          <w:rFonts w:asciiTheme="minorHAnsi" w:hAnsiTheme="minorHAnsi" w:cstheme="minorHAnsi"/>
          <w:color w:val="1F4E79" w:themeColor="accent1" w:themeShade="80"/>
          <w:sz w:val="24"/>
          <w:szCs w:val="24"/>
        </w:rPr>
        <w:t>Our vision is to provide the highest quality of education, inspiring everyone towards achieving excellence. Through an exciting and broad curriculum, we want our children to be confident, inquisitive, compassionate, honest and successful. This includes taking part in outdoor learning experiences which develops on resilience, cooperation and independence.</w:t>
      </w:r>
      <w:r w:rsidRPr="004F0A63">
        <w:rPr>
          <w:color w:val="1F4E79" w:themeColor="accent1" w:themeShade="80"/>
          <w:sz w:val="18"/>
        </w:rPr>
        <w:t xml:space="preserve"> </w:t>
      </w:r>
      <w:r w:rsidR="001F379F" w:rsidRPr="00DE4811">
        <w:rPr>
          <w:rFonts w:asciiTheme="minorHAnsi" w:hAnsiTheme="minorHAnsi" w:cstheme="minorHAnsi"/>
          <w:color w:val="1F4E79" w:themeColor="accent1" w:themeShade="80"/>
          <w:sz w:val="24"/>
          <w:szCs w:val="24"/>
        </w:rPr>
        <w:t>Our curriculum has been designed to promote and sus</w:t>
      </w:r>
      <w:r w:rsidR="001F379F">
        <w:rPr>
          <w:rFonts w:asciiTheme="minorHAnsi" w:hAnsiTheme="minorHAnsi" w:cstheme="minorHAnsi"/>
          <w:color w:val="1F4E79" w:themeColor="accent1" w:themeShade="80"/>
          <w:sz w:val="24"/>
          <w:szCs w:val="24"/>
        </w:rPr>
        <w:t xml:space="preserve">tain </w:t>
      </w:r>
      <w:r w:rsidR="001F379F" w:rsidRPr="00DE4811">
        <w:rPr>
          <w:rFonts w:asciiTheme="minorHAnsi" w:hAnsiTheme="minorHAnsi" w:cstheme="minorHAnsi"/>
          <w:color w:val="1F4E79" w:themeColor="accent1" w:themeShade="80"/>
          <w:sz w:val="24"/>
          <w:szCs w:val="24"/>
        </w:rPr>
        <w:t>a love of learning. We provide a</w:t>
      </w:r>
      <w:r w:rsidR="008F44AC">
        <w:rPr>
          <w:rFonts w:asciiTheme="minorHAnsi" w:hAnsiTheme="minorHAnsi" w:cstheme="minorHAnsi"/>
          <w:color w:val="1F4E79" w:themeColor="accent1" w:themeShade="80"/>
          <w:sz w:val="24"/>
          <w:szCs w:val="24"/>
        </w:rPr>
        <w:t xml:space="preserve"> sequenced</w:t>
      </w:r>
      <w:r w:rsidR="001F379F" w:rsidRPr="00DE4811">
        <w:rPr>
          <w:rFonts w:asciiTheme="minorHAnsi" w:hAnsiTheme="minorHAnsi" w:cstheme="minorHAnsi"/>
          <w:color w:val="1F4E79" w:themeColor="accent1" w:themeShade="80"/>
          <w:sz w:val="24"/>
          <w:szCs w:val="24"/>
        </w:rPr>
        <w:t xml:space="preserve"> curriculum that is literacy and language rich in order to open doors for our children’s futures. Reading is at the heart of our school and central to our children’s learning; it is also integral to the wide range of opportunities that we provide for academic, creative and sporting</w:t>
      </w:r>
      <w:r w:rsidR="008F44AC">
        <w:rPr>
          <w:rFonts w:asciiTheme="minorHAnsi" w:hAnsiTheme="minorHAnsi" w:cstheme="minorHAnsi"/>
          <w:color w:val="1F4E79" w:themeColor="accent1" w:themeShade="80"/>
          <w:sz w:val="24"/>
          <w:szCs w:val="24"/>
        </w:rPr>
        <w:t xml:space="preserve"> excellence</w:t>
      </w:r>
      <w:r w:rsidR="001F379F" w:rsidRPr="00DE4811">
        <w:rPr>
          <w:rFonts w:asciiTheme="minorHAnsi" w:hAnsiTheme="minorHAnsi" w:cstheme="minorHAnsi"/>
          <w:color w:val="1F4E79" w:themeColor="accent1" w:themeShade="80"/>
          <w:sz w:val="24"/>
          <w:szCs w:val="24"/>
        </w:rPr>
        <w:t>. Emphasis is placed on acquiring, developing and applying core skills in reading, writing, phonics, communication and mathematics. We aim to prepare our children</w:t>
      </w:r>
      <w:r w:rsidR="008F44AC">
        <w:rPr>
          <w:rFonts w:asciiTheme="minorHAnsi" w:hAnsiTheme="minorHAnsi" w:cstheme="minorHAnsi"/>
          <w:color w:val="1F4E79" w:themeColor="accent1" w:themeShade="80"/>
          <w:sz w:val="24"/>
          <w:szCs w:val="24"/>
        </w:rPr>
        <w:t>,</w:t>
      </w:r>
      <w:r w:rsidR="001F379F" w:rsidRPr="00DE4811">
        <w:rPr>
          <w:rFonts w:asciiTheme="minorHAnsi" w:hAnsiTheme="minorHAnsi" w:cstheme="minorHAnsi"/>
          <w:color w:val="1F4E79" w:themeColor="accent1" w:themeShade="80"/>
          <w:sz w:val="24"/>
          <w:szCs w:val="24"/>
        </w:rPr>
        <w:t xml:space="preserve"> </w:t>
      </w:r>
      <w:r w:rsidR="008F44AC">
        <w:rPr>
          <w:rFonts w:asciiTheme="minorHAnsi" w:hAnsiTheme="minorHAnsi" w:cstheme="minorHAnsi"/>
          <w:color w:val="1F4E79" w:themeColor="accent1" w:themeShade="80"/>
          <w:sz w:val="24"/>
          <w:szCs w:val="24"/>
        </w:rPr>
        <w:t>so that they are ready for the next stage in their learning journey</w:t>
      </w:r>
      <w:r w:rsidR="001F379F" w:rsidRPr="00DE4811">
        <w:rPr>
          <w:rFonts w:asciiTheme="minorHAnsi" w:hAnsiTheme="minorHAnsi" w:cstheme="minorHAnsi"/>
          <w:color w:val="1F4E79" w:themeColor="accent1" w:themeShade="80"/>
          <w:sz w:val="24"/>
          <w:szCs w:val="24"/>
        </w:rPr>
        <w:t xml:space="preserve">. Children are able to revisit previous learning which allows them to gradually develop a deeper understanding of the skills and </w:t>
      </w:r>
      <w:r w:rsidR="008F44AC">
        <w:rPr>
          <w:rFonts w:asciiTheme="minorHAnsi" w:hAnsiTheme="minorHAnsi" w:cstheme="minorHAnsi"/>
          <w:color w:val="1F4E79" w:themeColor="accent1" w:themeShade="80"/>
          <w:sz w:val="24"/>
          <w:szCs w:val="24"/>
        </w:rPr>
        <w:t>knowledge</w:t>
      </w:r>
      <w:r w:rsidR="001F379F" w:rsidRPr="00DE4811">
        <w:rPr>
          <w:rFonts w:asciiTheme="minorHAnsi" w:hAnsiTheme="minorHAnsi" w:cstheme="minorHAnsi"/>
          <w:color w:val="1F4E79" w:themeColor="accent1" w:themeShade="80"/>
          <w:sz w:val="24"/>
          <w:szCs w:val="24"/>
        </w:rPr>
        <w:t xml:space="preserve"> within </w:t>
      </w:r>
      <w:r w:rsidR="008F44AC">
        <w:rPr>
          <w:rFonts w:asciiTheme="minorHAnsi" w:hAnsiTheme="minorHAnsi" w:cstheme="minorHAnsi"/>
          <w:color w:val="1F4E79" w:themeColor="accent1" w:themeShade="80"/>
          <w:sz w:val="24"/>
          <w:szCs w:val="24"/>
        </w:rPr>
        <w:t>a broad and balanced curriculum</w:t>
      </w:r>
      <w:r w:rsidR="001F379F" w:rsidRPr="00DE4811">
        <w:rPr>
          <w:rFonts w:asciiTheme="minorHAnsi" w:hAnsiTheme="minorHAnsi" w:cstheme="minorHAnsi"/>
          <w:color w:val="1F4E79" w:themeColor="accent1" w:themeShade="80"/>
          <w:sz w:val="24"/>
          <w:szCs w:val="24"/>
        </w:rPr>
        <w:t xml:space="preserve">. </w:t>
      </w:r>
      <w:r w:rsidR="001F379F">
        <w:rPr>
          <w:rFonts w:asciiTheme="minorHAnsi" w:hAnsiTheme="minorHAnsi" w:cstheme="minorHAnsi"/>
          <w:color w:val="1F4E79" w:themeColor="accent1" w:themeShade="80"/>
          <w:sz w:val="24"/>
          <w:szCs w:val="24"/>
        </w:rPr>
        <w:t>We</w:t>
      </w:r>
      <w:r w:rsidR="001F379F" w:rsidRPr="00DE4811">
        <w:rPr>
          <w:rFonts w:asciiTheme="minorHAnsi" w:hAnsiTheme="minorHAnsi" w:cstheme="minorHAnsi"/>
          <w:color w:val="1F4E79" w:themeColor="accent1" w:themeShade="80"/>
          <w:sz w:val="24"/>
          <w:szCs w:val="24"/>
        </w:rPr>
        <w:t xml:space="preserve"> define progress across the curriculum as ‘knowing more and remembering more’.</w:t>
      </w:r>
    </w:p>
    <w:p w14:paraId="5EEE341D" w14:textId="77777777" w:rsidR="001F379F" w:rsidRDefault="001F379F" w:rsidP="001F379F">
      <w:pPr>
        <w:rPr>
          <w:rFonts w:asciiTheme="minorHAnsi" w:hAnsiTheme="minorHAnsi" w:cstheme="minorHAnsi"/>
          <w:color w:val="1F4E79" w:themeColor="accent1" w:themeShade="80"/>
          <w:sz w:val="24"/>
          <w:szCs w:val="24"/>
        </w:rPr>
      </w:pPr>
    </w:p>
    <w:p w14:paraId="735217A5" w14:textId="77777777" w:rsidR="001F379F" w:rsidRPr="00DE4811" w:rsidRDefault="001F379F" w:rsidP="001F379F">
      <w:pPr>
        <w:rPr>
          <w:rFonts w:asciiTheme="minorHAnsi" w:hAnsiTheme="minorHAnsi" w:cstheme="minorHAnsi"/>
          <w:color w:val="1F4E79" w:themeColor="accent1" w:themeShade="80"/>
          <w:sz w:val="24"/>
          <w:szCs w:val="24"/>
        </w:rPr>
      </w:pPr>
      <w:r>
        <w:rPr>
          <w:rFonts w:asciiTheme="minorHAnsi" w:hAnsiTheme="minorHAnsi" w:cstheme="minorHAnsi"/>
          <w:color w:val="1F4E79" w:themeColor="accent1" w:themeShade="80"/>
          <w:sz w:val="24"/>
          <w:szCs w:val="24"/>
        </w:rPr>
        <w:t xml:space="preserve">There are opportunities to enjoy music, drama, dance and the arts. Visits, visitors and partnership work with local schools enhance the children’s experiences further. </w:t>
      </w:r>
    </w:p>
    <w:p w14:paraId="2F62105A" w14:textId="77777777" w:rsidR="001F379F" w:rsidRDefault="001F379F" w:rsidP="001F379F">
      <w:pPr>
        <w:rPr>
          <w:rFonts w:asciiTheme="minorHAnsi" w:hAnsiTheme="minorHAnsi" w:cstheme="minorHAnsi"/>
          <w:color w:val="1F4E79" w:themeColor="accent1" w:themeShade="80"/>
          <w:sz w:val="24"/>
          <w:szCs w:val="24"/>
        </w:rPr>
      </w:pPr>
      <w:r w:rsidRPr="00DE4811">
        <w:rPr>
          <w:rFonts w:asciiTheme="minorHAnsi" w:hAnsiTheme="minorHAnsi" w:cstheme="minorHAnsi"/>
          <w:color w:val="1F4E79" w:themeColor="accent1" w:themeShade="80"/>
          <w:sz w:val="24"/>
          <w:szCs w:val="24"/>
        </w:rPr>
        <w:t xml:space="preserve">At St Joseph’s we place high priority on developing children’s physical and mental wellbeing. We understand that children will not be successful learners unless they are emotionally secure, therefore, we carefully design our curriculum </w:t>
      </w:r>
      <w:r w:rsidR="008F44AC">
        <w:rPr>
          <w:rFonts w:asciiTheme="minorHAnsi" w:hAnsiTheme="minorHAnsi" w:cstheme="minorHAnsi"/>
          <w:color w:val="1F4E79" w:themeColor="accent1" w:themeShade="80"/>
          <w:sz w:val="24"/>
          <w:szCs w:val="24"/>
        </w:rPr>
        <w:t>to incorporate a</w:t>
      </w:r>
      <w:r w:rsidRPr="00DE4811">
        <w:rPr>
          <w:rFonts w:asciiTheme="minorHAnsi" w:hAnsiTheme="minorHAnsi" w:cstheme="minorHAnsi"/>
          <w:color w:val="1F4E79" w:themeColor="accent1" w:themeShade="80"/>
          <w:sz w:val="24"/>
          <w:szCs w:val="24"/>
        </w:rPr>
        <w:t xml:space="preserve"> </w:t>
      </w:r>
      <w:r w:rsidR="008F44AC">
        <w:rPr>
          <w:rFonts w:asciiTheme="minorHAnsi" w:hAnsiTheme="minorHAnsi" w:cstheme="minorHAnsi"/>
          <w:color w:val="1F4E79" w:themeColor="accent1" w:themeShade="80"/>
          <w:sz w:val="24"/>
          <w:szCs w:val="24"/>
        </w:rPr>
        <w:t xml:space="preserve">personal </w:t>
      </w:r>
      <w:r w:rsidRPr="00DE4811">
        <w:rPr>
          <w:rFonts w:asciiTheme="minorHAnsi" w:hAnsiTheme="minorHAnsi" w:cstheme="minorHAnsi"/>
          <w:color w:val="1F4E79" w:themeColor="accent1" w:themeShade="80"/>
          <w:sz w:val="24"/>
          <w:szCs w:val="24"/>
        </w:rPr>
        <w:t>approach to ensure that we can meet and respond to the needs of all learners, regardless of ability or background.</w:t>
      </w:r>
    </w:p>
    <w:p w14:paraId="601A0677" w14:textId="77777777" w:rsidR="001F379F" w:rsidRDefault="001F379F" w:rsidP="001F379F">
      <w:pPr>
        <w:rPr>
          <w:rFonts w:asciiTheme="minorHAnsi" w:hAnsiTheme="minorHAnsi" w:cstheme="minorHAnsi"/>
          <w:color w:val="1F4E79" w:themeColor="accent1" w:themeShade="80"/>
          <w:sz w:val="24"/>
          <w:szCs w:val="24"/>
        </w:rPr>
      </w:pPr>
    </w:p>
    <w:p w14:paraId="6176DECB" w14:textId="77777777" w:rsidR="001F379F" w:rsidRPr="00DE4811" w:rsidRDefault="008F44AC" w:rsidP="001F379F">
      <w:pPr>
        <w:rPr>
          <w:rFonts w:asciiTheme="minorHAnsi" w:hAnsiTheme="minorHAnsi" w:cstheme="minorHAnsi"/>
          <w:color w:val="1F4E79" w:themeColor="accent1" w:themeShade="80"/>
          <w:sz w:val="24"/>
          <w:szCs w:val="24"/>
        </w:rPr>
      </w:pPr>
      <w:r>
        <w:rPr>
          <w:rFonts w:asciiTheme="minorHAnsi" w:hAnsiTheme="minorHAnsi" w:cstheme="minorHAnsi"/>
          <w:color w:val="1F4E79" w:themeColor="accent1" w:themeShade="80"/>
          <w:sz w:val="24"/>
          <w:szCs w:val="24"/>
        </w:rPr>
        <w:t xml:space="preserve">We strive to provide our children with experiences to develop cultural capital and have high aspirations, to be the best version of themselves. </w:t>
      </w:r>
      <w:r w:rsidR="001F379F" w:rsidRPr="00DE4811">
        <w:rPr>
          <w:rFonts w:asciiTheme="minorHAnsi" w:hAnsiTheme="minorHAnsi" w:cstheme="minorHAnsi"/>
          <w:color w:val="1F4E79" w:themeColor="accent1" w:themeShade="80"/>
          <w:sz w:val="24"/>
          <w:szCs w:val="24"/>
        </w:rPr>
        <w:t>British values and references to the wider world play a significant part in the provision that we offer. Children acquire the knowledge</w:t>
      </w:r>
      <w:r>
        <w:rPr>
          <w:rFonts w:asciiTheme="minorHAnsi" w:hAnsiTheme="minorHAnsi" w:cstheme="minorHAnsi"/>
          <w:color w:val="1F4E79" w:themeColor="accent1" w:themeShade="80"/>
          <w:sz w:val="24"/>
          <w:szCs w:val="24"/>
        </w:rPr>
        <w:t>,</w:t>
      </w:r>
      <w:r w:rsidR="001F379F" w:rsidRPr="00DE4811">
        <w:rPr>
          <w:rFonts w:asciiTheme="minorHAnsi" w:hAnsiTheme="minorHAnsi" w:cstheme="minorHAnsi"/>
          <w:color w:val="1F4E79" w:themeColor="accent1" w:themeShade="80"/>
          <w:sz w:val="24"/>
          <w:szCs w:val="24"/>
        </w:rPr>
        <w:t xml:space="preserve"> skill</w:t>
      </w:r>
      <w:r>
        <w:rPr>
          <w:rFonts w:asciiTheme="minorHAnsi" w:hAnsiTheme="minorHAnsi" w:cstheme="minorHAnsi"/>
          <w:color w:val="1F4E79" w:themeColor="accent1" w:themeShade="80"/>
          <w:sz w:val="24"/>
          <w:szCs w:val="24"/>
        </w:rPr>
        <w:t>s,</w:t>
      </w:r>
      <w:r w:rsidR="001F379F" w:rsidRPr="00DE4811">
        <w:rPr>
          <w:rFonts w:asciiTheme="minorHAnsi" w:hAnsiTheme="minorHAnsi" w:cstheme="minorHAnsi"/>
          <w:color w:val="1F4E79" w:themeColor="accent1" w:themeShade="80"/>
          <w:sz w:val="24"/>
          <w:szCs w:val="24"/>
        </w:rPr>
        <w:t xml:space="preserve"> confidence and self-belief they need to </w:t>
      </w:r>
      <w:r w:rsidR="00547203">
        <w:rPr>
          <w:rFonts w:asciiTheme="minorHAnsi" w:hAnsiTheme="minorHAnsi" w:cstheme="minorHAnsi"/>
          <w:color w:val="1F4E79" w:themeColor="accent1" w:themeShade="80"/>
          <w:sz w:val="24"/>
          <w:szCs w:val="24"/>
        </w:rPr>
        <w:t xml:space="preserve">achieve success. </w:t>
      </w:r>
    </w:p>
    <w:p w14:paraId="284DEA3D" w14:textId="77777777" w:rsidR="00DA391A" w:rsidRDefault="008D043D"/>
    <w:sectPr w:rsidR="00DA39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5C1BB" w14:textId="77777777" w:rsidR="008D043D" w:rsidRDefault="008D043D" w:rsidP="00004041">
      <w:r>
        <w:separator/>
      </w:r>
    </w:p>
  </w:endnote>
  <w:endnote w:type="continuationSeparator" w:id="0">
    <w:p w14:paraId="6FFD11EF" w14:textId="77777777" w:rsidR="008D043D" w:rsidRDefault="008D043D" w:rsidP="0000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2AD1E" w14:textId="77777777" w:rsidR="008D043D" w:rsidRDefault="008D043D" w:rsidP="00004041">
      <w:r>
        <w:separator/>
      </w:r>
    </w:p>
  </w:footnote>
  <w:footnote w:type="continuationSeparator" w:id="0">
    <w:p w14:paraId="6E26C3C0" w14:textId="77777777" w:rsidR="008D043D" w:rsidRDefault="008D043D" w:rsidP="0000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4AC3" w14:textId="77777777" w:rsidR="00004041" w:rsidRDefault="00004041">
    <w:pPr>
      <w:pStyle w:val="Header"/>
    </w:pPr>
    <w:r>
      <w:rPr>
        <w:rFonts w:ascii="Calibri Light" w:eastAsia="Calibri" w:hAnsi="Calibri Light" w:cs="Calibri Light"/>
        <w:b/>
        <w:bCs/>
        <w:noProof/>
      </w:rPr>
      <w:drawing>
        <wp:inline distT="0" distB="0" distL="0" distR="0" wp14:anchorId="242C1DBA" wp14:editId="4B7D1F1E">
          <wp:extent cx="6286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4" cy="628654"/>
                  </a:xfrm>
                  <a:prstGeom prst="rect">
                    <a:avLst/>
                  </a:prstGeom>
                </pic:spPr>
              </pic:pic>
            </a:graphicData>
          </a:graphic>
        </wp:inline>
      </w:drawing>
    </w:r>
    <w:r>
      <w:tab/>
    </w:r>
    <w:r>
      <w:tab/>
      <w:t xml:space="preserve">      </w:t>
    </w:r>
    <w:r>
      <w:rPr>
        <w:rFonts w:ascii="Calibri Light" w:eastAsia="Calibri" w:hAnsi="Calibri Light" w:cs="Calibri Light"/>
        <w:b/>
        <w:bCs/>
        <w:noProof/>
      </w:rPr>
      <w:drawing>
        <wp:inline distT="0" distB="0" distL="0" distR="0" wp14:anchorId="1A1FA4BB" wp14:editId="4AFF63D0">
          <wp:extent cx="6286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4" cy="628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C72E7"/>
    <w:multiLevelType w:val="hybridMultilevel"/>
    <w:tmpl w:val="1EF28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9F"/>
    <w:rsid w:val="00004041"/>
    <w:rsid w:val="001549B6"/>
    <w:rsid w:val="001F379F"/>
    <w:rsid w:val="002E46CC"/>
    <w:rsid w:val="003D687E"/>
    <w:rsid w:val="004F0A63"/>
    <w:rsid w:val="00547203"/>
    <w:rsid w:val="008D043D"/>
    <w:rsid w:val="008F44AC"/>
    <w:rsid w:val="00B93D15"/>
    <w:rsid w:val="00F3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869F"/>
  <w15:docId w15:val="{9F11B290-97FB-4107-B674-6459D5C9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79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79F"/>
    <w:pPr>
      <w:ind w:left="720"/>
      <w:contextualSpacing/>
    </w:pPr>
    <w:rPr>
      <w:rFonts w:ascii="Comic Sans MS" w:hAnsi="Comic Sans MS"/>
      <w:sz w:val="24"/>
      <w:szCs w:val="24"/>
      <w:lang w:val="en-US" w:eastAsia="en-US"/>
    </w:rPr>
  </w:style>
  <w:style w:type="paragraph" w:styleId="Header">
    <w:name w:val="header"/>
    <w:basedOn w:val="Normal"/>
    <w:link w:val="HeaderChar"/>
    <w:uiPriority w:val="99"/>
    <w:unhideWhenUsed/>
    <w:rsid w:val="00004041"/>
    <w:pPr>
      <w:tabs>
        <w:tab w:val="center" w:pos="4513"/>
        <w:tab w:val="right" w:pos="9026"/>
      </w:tabs>
    </w:pPr>
  </w:style>
  <w:style w:type="character" w:customStyle="1" w:styleId="HeaderChar">
    <w:name w:val="Header Char"/>
    <w:basedOn w:val="DefaultParagraphFont"/>
    <w:link w:val="Header"/>
    <w:uiPriority w:val="99"/>
    <w:rsid w:val="0000404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04041"/>
    <w:pPr>
      <w:tabs>
        <w:tab w:val="center" w:pos="4513"/>
        <w:tab w:val="right" w:pos="9026"/>
      </w:tabs>
    </w:pPr>
  </w:style>
  <w:style w:type="character" w:customStyle="1" w:styleId="FooterChar">
    <w:name w:val="Footer Char"/>
    <w:basedOn w:val="DefaultParagraphFont"/>
    <w:link w:val="Footer"/>
    <w:uiPriority w:val="99"/>
    <w:rsid w:val="00004041"/>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Wright</dc:creator>
  <cp:lastModifiedBy>G. Fannan [ St Joseph's Primary School, Blackhall ]</cp:lastModifiedBy>
  <cp:revision>3</cp:revision>
  <cp:lastPrinted>2022-02-21T13:52:00Z</cp:lastPrinted>
  <dcterms:created xsi:type="dcterms:W3CDTF">2022-02-21T13:55:00Z</dcterms:created>
  <dcterms:modified xsi:type="dcterms:W3CDTF">2022-02-21T13:58:00Z</dcterms:modified>
</cp:coreProperties>
</file>