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389"/>
        <w:tblW w:w="0" w:type="auto"/>
        <w:tblLook w:val="04A0" w:firstRow="1" w:lastRow="0" w:firstColumn="1" w:lastColumn="0" w:noHBand="0" w:noVBand="1"/>
      </w:tblPr>
      <w:tblGrid>
        <w:gridCol w:w="9351"/>
        <w:gridCol w:w="4597"/>
      </w:tblGrid>
      <w:tr w:rsidR="002D2378" w:rsidRPr="00A116F2" w:rsidTr="00A73579">
        <w:tc>
          <w:tcPr>
            <w:tcW w:w="13948" w:type="dxa"/>
            <w:gridSpan w:val="2"/>
            <w:shd w:val="clear" w:color="auto" w:fill="92CDDC" w:themeFill="accent5" w:themeFillTint="99"/>
          </w:tcPr>
          <w:p w:rsidR="002D2378" w:rsidRPr="00BF7892" w:rsidRDefault="002D2378" w:rsidP="00A73579">
            <w:pPr>
              <w:rPr>
                <w:rFonts w:ascii="Sassoon Sans Std" w:hAnsi="Sassoon Sans Std"/>
                <w:b/>
                <w:color w:val="215868" w:themeColor="accent5" w:themeShade="80"/>
                <w:sz w:val="24"/>
                <w:szCs w:val="24"/>
              </w:rPr>
            </w:pPr>
            <w:bookmarkStart w:id="0" w:name="_GoBack" w:colFirst="0" w:colLast="0"/>
          </w:p>
          <w:p w:rsidR="002D2378" w:rsidRPr="00BF7892" w:rsidRDefault="002D2378" w:rsidP="00A73579">
            <w:pPr>
              <w:rPr>
                <w:rFonts w:ascii="Sassoon Sans Std" w:hAnsi="Sassoon Sans Std"/>
                <w:b/>
                <w:color w:val="215868" w:themeColor="accent5" w:themeShade="80"/>
                <w:sz w:val="24"/>
                <w:szCs w:val="24"/>
              </w:rPr>
            </w:pPr>
            <w:r w:rsidRPr="00BF7892">
              <w:rPr>
                <w:rFonts w:ascii="Sassoon Sans Std" w:hAnsi="Sassoon Sans Std"/>
                <w:b/>
                <w:color w:val="215868" w:themeColor="accent5" w:themeShade="80"/>
                <w:sz w:val="24"/>
                <w:szCs w:val="24"/>
              </w:rPr>
              <w:t>Autumn: How have I changed since I was a baby?</w:t>
            </w:r>
          </w:p>
          <w:p w:rsidR="002D2378" w:rsidRPr="00BF7892" w:rsidRDefault="002D2378" w:rsidP="00A73579">
            <w:pPr>
              <w:rPr>
                <w:rFonts w:ascii="Sassoon Sans Std" w:hAnsi="Sassoon Sans Std"/>
                <w:b/>
                <w:sz w:val="24"/>
                <w:szCs w:val="24"/>
              </w:rPr>
            </w:pPr>
          </w:p>
        </w:tc>
      </w:tr>
      <w:tr w:rsidR="002D2378" w:rsidRPr="00A116F2" w:rsidTr="00A73579">
        <w:tc>
          <w:tcPr>
            <w:tcW w:w="9351" w:type="dxa"/>
            <w:shd w:val="clear" w:color="auto" w:fill="B6DDE8" w:themeFill="accent5" w:themeFillTint="66"/>
          </w:tcPr>
          <w:p w:rsidR="002D2378" w:rsidRPr="00BF7892" w:rsidRDefault="002D2378" w:rsidP="00A73579">
            <w:pPr>
              <w:rPr>
                <w:rFonts w:ascii="Sassoon Sans Std" w:hAnsi="Sassoon Sans Std"/>
                <w:b/>
                <w:color w:val="365F91" w:themeColor="accent1" w:themeShade="BF"/>
                <w:sz w:val="24"/>
                <w:szCs w:val="24"/>
              </w:rPr>
            </w:pPr>
            <w:r w:rsidRPr="00BF7892">
              <w:rPr>
                <w:rFonts w:ascii="Sassoon Sans Std" w:hAnsi="Sassoon Sans Std"/>
                <w:b/>
                <w:color w:val="365F91" w:themeColor="accent1" w:themeShade="BF"/>
                <w:sz w:val="24"/>
                <w:szCs w:val="24"/>
              </w:rPr>
              <w:t>LEARNING OBJECTIVES</w:t>
            </w:r>
          </w:p>
        </w:tc>
        <w:tc>
          <w:tcPr>
            <w:tcW w:w="4597" w:type="dxa"/>
            <w:shd w:val="clear" w:color="auto" w:fill="B6DDE8" w:themeFill="accent5" w:themeFillTint="66"/>
          </w:tcPr>
          <w:p w:rsidR="002D2378" w:rsidRPr="00BF7892" w:rsidRDefault="002D2378" w:rsidP="00A73579">
            <w:pPr>
              <w:rPr>
                <w:rFonts w:ascii="Sassoon Sans Std" w:hAnsi="Sassoon Sans Std"/>
                <w:b/>
                <w:color w:val="365F91" w:themeColor="accent1" w:themeShade="BF"/>
                <w:sz w:val="24"/>
                <w:szCs w:val="24"/>
              </w:rPr>
            </w:pPr>
            <w:r w:rsidRPr="00586DCC">
              <w:rPr>
                <w:rFonts w:ascii="Sassoon Sans Std" w:hAnsi="Sassoon Sans Std"/>
                <w:b/>
                <w:color w:val="365F91" w:themeColor="accent1" w:themeShade="BF"/>
                <w:sz w:val="24"/>
                <w:szCs w:val="24"/>
              </w:rPr>
              <w:t>KEY CONTENT AND SUGGESTED LESSON IDEAS</w:t>
            </w:r>
          </w:p>
        </w:tc>
      </w:tr>
      <w:tr w:rsidR="002D2378" w:rsidRPr="00A116F2" w:rsidTr="00A73579">
        <w:trPr>
          <w:trHeight w:val="6980"/>
        </w:trPr>
        <w:tc>
          <w:tcPr>
            <w:tcW w:w="9351" w:type="dxa"/>
          </w:tcPr>
          <w:p w:rsidR="002D2378" w:rsidRPr="00586DCC" w:rsidRDefault="002D2378" w:rsidP="00A73579">
            <w:pPr>
              <w:rPr>
                <w:rFonts w:ascii="Sassoon Sans Std" w:hAnsi="Sassoon Sans Std"/>
                <w:sz w:val="20"/>
                <w:szCs w:val="20"/>
              </w:rPr>
            </w:pPr>
            <w:r w:rsidRPr="00586DCC">
              <w:rPr>
                <w:rFonts w:ascii="Sassoon Sans Std" w:hAnsi="Sassoon Sans Std"/>
                <w:sz w:val="20"/>
                <w:szCs w:val="20"/>
              </w:rPr>
              <w:t>Children should learn</w:t>
            </w:r>
          </w:p>
          <w:p w:rsidR="002D2378" w:rsidRPr="00586DCC" w:rsidRDefault="002D2378" w:rsidP="00A73579">
            <w:pPr>
              <w:rPr>
                <w:rFonts w:ascii="Sassoon Sans Std" w:hAnsi="Sassoon Sans Std"/>
                <w:sz w:val="20"/>
                <w:szCs w:val="20"/>
              </w:rPr>
            </w:pPr>
          </w:p>
          <w:p w:rsidR="002D2378" w:rsidRPr="00586DCC" w:rsidRDefault="002D2378" w:rsidP="00A73579">
            <w:pPr>
              <w:rPr>
                <w:rFonts w:ascii="Sassoon Sans Std" w:hAnsi="Sassoon Sans Std"/>
                <w:sz w:val="20"/>
                <w:szCs w:val="20"/>
                <w:u w:val="single"/>
              </w:rPr>
            </w:pPr>
            <w:r w:rsidRPr="00586DCC">
              <w:rPr>
                <w:rFonts w:ascii="Sassoon Sans Std" w:hAnsi="Sassoon Sans Std"/>
                <w:sz w:val="20"/>
                <w:szCs w:val="20"/>
                <w:u w:val="single"/>
              </w:rPr>
              <w:t>Characteristics of Effective Learning:</w:t>
            </w:r>
          </w:p>
          <w:p w:rsidR="002D2378" w:rsidRPr="00586DCC" w:rsidRDefault="002D2378" w:rsidP="00A73579">
            <w:pPr>
              <w:rPr>
                <w:rFonts w:ascii="Sassoon Sans Std" w:hAnsi="Sassoon Sans Std"/>
                <w:sz w:val="20"/>
                <w:szCs w:val="20"/>
              </w:rPr>
            </w:pPr>
            <w:r w:rsidRPr="00586DCC">
              <w:rPr>
                <w:rFonts w:ascii="Sassoon Sans Std" w:hAnsi="Sassoon Sans Std"/>
                <w:sz w:val="20"/>
                <w:szCs w:val="20"/>
              </w:rPr>
              <w:t>Playing and Exploring engagement</w:t>
            </w:r>
          </w:p>
          <w:p w:rsidR="002D2378" w:rsidRPr="00586DCC" w:rsidRDefault="002D2378" w:rsidP="00A73579">
            <w:pPr>
              <w:rPr>
                <w:rFonts w:ascii="Sassoon Sans Std" w:hAnsi="Sassoon Sans Std"/>
                <w:sz w:val="20"/>
                <w:szCs w:val="20"/>
              </w:rPr>
            </w:pPr>
            <w:r w:rsidRPr="00586DCC">
              <w:rPr>
                <w:rFonts w:ascii="Sassoon Sans Std" w:hAnsi="Sassoon Sans Std"/>
                <w:sz w:val="20"/>
                <w:szCs w:val="20"/>
              </w:rPr>
              <w:t>Playing with what they know</w:t>
            </w:r>
          </w:p>
          <w:p w:rsidR="002D2378" w:rsidRPr="00586DCC" w:rsidRDefault="002D2378" w:rsidP="00A73579">
            <w:pPr>
              <w:rPr>
                <w:rFonts w:ascii="Sassoon Sans Std" w:hAnsi="Sassoon Sans Std"/>
                <w:sz w:val="20"/>
                <w:szCs w:val="20"/>
              </w:rPr>
            </w:pPr>
          </w:p>
          <w:p w:rsidR="002D2378" w:rsidRPr="00586DCC" w:rsidRDefault="002D2378" w:rsidP="00A73579">
            <w:pPr>
              <w:rPr>
                <w:rFonts w:ascii="Sassoon Sans Std" w:hAnsi="Sassoon Sans Std"/>
                <w:sz w:val="20"/>
                <w:szCs w:val="20"/>
              </w:rPr>
            </w:pPr>
            <w:r w:rsidRPr="00586DCC">
              <w:rPr>
                <w:rFonts w:ascii="Sassoon Sans Std" w:hAnsi="Sassoon Sans Std"/>
                <w:sz w:val="20"/>
                <w:szCs w:val="20"/>
              </w:rPr>
              <w:t>Creating and Thinking Critically</w:t>
            </w:r>
          </w:p>
          <w:p w:rsidR="002D2378" w:rsidRPr="00586DCC" w:rsidRDefault="002D2378" w:rsidP="00A73579">
            <w:pPr>
              <w:rPr>
                <w:rFonts w:ascii="Sassoon Sans Std" w:hAnsi="Sassoon Sans Std"/>
                <w:sz w:val="20"/>
                <w:szCs w:val="20"/>
              </w:rPr>
            </w:pPr>
            <w:r w:rsidRPr="00586DCC">
              <w:rPr>
                <w:rFonts w:ascii="Sassoon Sans Std" w:hAnsi="Sassoon Sans Std"/>
                <w:sz w:val="20"/>
                <w:szCs w:val="20"/>
              </w:rPr>
              <w:t>Making links</w:t>
            </w:r>
          </w:p>
          <w:p w:rsidR="002D2378" w:rsidRPr="00586DCC" w:rsidRDefault="002D2378" w:rsidP="00A73579">
            <w:pPr>
              <w:rPr>
                <w:rFonts w:ascii="Sassoon Sans Std" w:hAnsi="Sassoon Sans Std"/>
                <w:sz w:val="20"/>
                <w:szCs w:val="20"/>
              </w:rPr>
            </w:pPr>
          </w:p>
          <w:p w:rsidR="002D2378" w:rsidRPr="00586DCC" w:rsidRDefault="002D2378" w:rsidP="00A73579">
            <w:pPr>
              <w:rPr>
                <w:rFonts w:ascii="Sassoon Sans Std" w:hAnsi="Sassoon Sans Std"/>
                <w:sz w:val="20"/>
                <w:szCs w:val="20"/>
                <w:u w:val="single"/>
              </w:rPr>
            </w:pPr>
            <w:r w:rsidRPr="00586DCC">
              <w:rPr>
                <w:rFonts w:ascii="Sassoon Sans Std" w:hAnsi="Sassoon Sans Std"/>
                <w:sz w:val="20"/>
                <w:szCs w:val="20"/>
                <w:u w:val="single"/>
              </w:rPr>
              <w:t>Personal, Social and Emotional Development: Making relationships:</w:t>
            </w:r>
          </w:p>
          <w:p w:rsidR="002D2378" w:rsidRPr="00586DCC" w:rsidRDefault="002D2378" w:rsidP="00A73579">
            <w:pPr>
              <w:rPr>
                <w:rFonts w:ascii="Sassoon Sans Std" w:hAnsi="Sassoon Sans Std"/>
                <w:sz w:val="20"/>
                <w:szCs w:val="20"/>
              </w:rPr>
            </w:pPr>
            <w:r w:rsidRPr="00586DCC">
              <w:rPr>
                <w:rFonts w:ascii="Sassoon Sans Std" w:hAnsi="Sassoon Sans Std"/>
                <w:sz w:val="20"/>
                <w:szCs w:val="20"/>
              </w:rPr>
              <w:t>They show sensitivity to others’ needs and feelings, and form positive relationships with adults and other children.</w:t>
            </w:r>
          </w:p>
          <w:p w:rsidR="002D2378" w:rsidRPr="00586DCC" w:rsidRDefault="002D2378" w:rsidP="00A73579">
            <w:pPr>
              <w:rPr>
                <w:rFonts w:ascii="Sassoon Sans Std" w:hAnsi="Sassoon Sans Std"/>
                <w:sz w:val="20"/>
                <w:szCs w:val="20"/>
              </w:rPr>
            </w:pPr>
          </w:p>
          <w:p w:rsidR="002D2378" w:rsidRPr="00586DCC" w:rsidRDefault="002D2378" w:rsidP="00A73579">
            <w:pPr>
              <w:rPr>
                <w:rFonts w:ascii="Sassoon Sans Std" w:hAnsi="Sassoon Sans Std"/>
                <w:sz w:val="20"/>
                <w:szCs w:val="20"/>
                <w:u w:val="single"/>
              </w:rPr>
            </w:pPr>
            <w:r w:rsidRPr="00586DCC">
              <w:rPr>
                <w:rFonts w:ascii="Sassoon Sans Std" w:hAnsi="Sassoon Sans Std"/>
                <w:sz w:val="20"/>
                <w:szCs w:val="20"/>
                <w:u w:val="single"/>
              </w:rPr>
              <w:t>Communication and Language: Listening and attention:</w:t>
            </w:r>
          </w:p>
          <w:p w:rsidR="002D2378" w:rsidRPr="00586DCC" w:rsidRDefault="002D2378" w:rsidP="00A73579">
            <w:pPr>
              <w:rPr>
                <w:rFonts w:ascii="Sassoon Sans Std" w:hAnsi="Sassoon Sans Std"/>
                <w:sz w:val="20"/>
                <w:szCs w:val="20"/>
              </w:rPr>
            </w:pPr>
            <w:r w:rsidRPr="00586DCC">
              <w:rPr>
                <w:rFonts w:ascii="Sassoon Sans Std" w:hAnsi="Sassoon Sans Std"/>
                <w:sz w:val="20"/>
                <w:szCs w:val="20"/>
              </w:rPr>
              <w:t>They give their attention to what others say and respond appropriately.</w:t>
            </w:r>
          </w:p>
          <w:p w:rsidR="002D2378" w:rsidRPr="00586DCC" w:rsidRDefault="002D2378" w:rsidP="00A73579">
            <w:pPr>
              <w:rPr>
                <w:rFonts w:ascii="Sassoon Sans Std" w:hAnsi="Sassoon Sans Std"/>
                <w:sz w:val="20"/>
                <w:szCs w:val="20"/>
              </w:rPr>
            </w:pPr>
          </w:p>
          <w:p w:rsidR="002D2378" w:rsidRPr="00586DCC" w:rsidRDefault="002D2378" w:rsidP="00A73579">
            <w:pPr>
              <w:rPr>
                <w:rFonts w:ascii="Sassoon Sans Std" w:hAnsi="Sassoon Sans Std"/>
                <w:sz w:val="20"/>
                <w:szCs w:val="20"/>
                <w:u w:val="single"/>
              </w:rPr>
            </w:pPr>
            <w:r w:rsidRPr="00586DCC">
              <w:rPr>
                <w:rFonts w:ascii="Sassoon Sans Std" w:hAnsi="Sassoon Sans Std"/>
                <w:sz w:val="20"/>
                <w:szCs w:val="20"/>
                <w:u w:val="single"/>
              </w:rPr>
              <w:t>Communication and Language: Understanding:</w:t>
            </w:r>
          </w:p>
          <w:p w:rsidR="002D2378" w:rsidRPr="00586DCC" w:rsidRDefault="002D2378" w:rsidP="00A73579">
            <w:pPr>
              <w:rPr>
                <w:rFonts w:ascii="Sassoon Sans Std" w:hAnsi="Sassoon Sans Std"/>
                <w:sz w:val="20"/>
                <w:szCs w:val="20"/>
              </w:rPr>
            </w:pPr>
            <w:r w:rsidRPr="00586DCC">
              <w:rPr>
                <w:rFonts w:ascii="Sassoon Sans Std" w:hAnsi="Sassoon Sans Std"/>
                <w:sz w:val="20"/>
                <w:szCs w:val="20"/>
              </w:rPr>
              <w:t>They answer ‘how’ and ‘why’ questions about their experiences and in response to stories or events.</w:t>
            </w:r>
          </w:p>
          <w:p w:rsidR="002D2378" w:rsidRPr="00586DCC" w:rsidRDefault="002D2378" w:rsidP="00A73579">
            <w:pPr>
              <w:rPr>
                <w:rFonts w:ascii="Sassoon Sans Std" w:hAnsi="Sassoon Sans Std"/>
                <w:sz w:val="20"/>
                <w:szCs w:val="20"/>
              </w:rPr>
            </w:pPr>
          </w:p>
          <w:p w:rsidR="002D2378" w:rsidRPr="00586DCC" w:rsidRDefault="002D2378" w:rsidP="00A73579">
            <w:pPr>
              <w:rPr>
                <w:rFonts w:ascii="Sassoon Sans Std" w:hAnsi="Sassoon Sans Std"/>
                <w:sz w:val="20"/>
                <w:szCs w:val="20"/>
                <w:u w:val="single"/>
              </w:rPr>
            </w:pPr>
            <w:r w:rsidRPr="00586DCC">
              <w:rPr>
                <w:rFonts w:ascii="Sassoon Sans Std" w:hAnsi="Sassoon Sans Std"/>
                <w:sz w:val="20"/>
                <w:szCs w:val="20"/>
                <w:u w:val="single"/>
              </w:rPr>
              <w:t>Communication and Language: Speaking:</w:t>
            </w:r>
          </w:p>
          <w:p w:rsidR="002D2378" w:rsidRPr="00586DCC" w:rsidRDefault="002D2378" w:rsidP="00A73579">
            <w:pPr>
              <w:rPr>
                <w:rFonts w:ascii="Sassoon Sans Std" w:hAnsi="Sassoon Sans Std"/>
                <w:sz w:val="20"/>
                <w:szCs w:val="20"/>
              </w:rPr>
            </w:pPr>
            <w:r w:rsidRPr="00586DCC">
              <w:rPr>
                <w:rFonts w:ascii="Sassoon Sans Std" w:hAnsi="Sassoon Sans Std"/>
                <w:sz w:val="20"/>
                <w:szCs w:val="20"/>
              </w:rPr>
              <w:t>Uses vocabulary focused on objects and people that are of particular importance to them;</w:t>
            </w:r>
          </w:p>
          <w:p w:rsidR="002D2378" w:rsidRPr="00586DCC" w:rsidRDefault="002D2378" w:rsidP="00A73579">
            <w:pPr>
              <w:rPr>
                <w:rFonts w:ascii="Sassoon Sans Std" w:hAnsi="Sassoon Sans Std"/>
                <w:sz w:val="20"/>
                <w:szCs w:val="20"/>
              </w:rPr>
            </w:pPr>
            <w:r w:rsidRPr="00586DCC">
              <w:rPr>
                <w:rFonts w:ascii="Sassoon Sans Std" w:hAnsi="Sassoon Sans Std"/>
                <w:sz w:val="20"/>
                <w:szCs w:val="20"/>
              </w:rPr>
              <w:t>Builds up vocabulary that reflects the breadth of their experiences.</w:t>
            </w:r>
          </w:p>
          <w:p w:rsidR="002D2378" w:rsidRPr="00586DCC" w:rsidRDefault="002D2378" w:rsidP="00A73579">
            <w:pPr>
              <w:rPr>
                <w:rFonts w:ascii="Sassoon Sans Std" w:hAnsi="Sassoon Sans Std"/>
                <w:sz w:val="20"/>
                <w:szCs w:val="20"/>
              </w:rPr>
            </w:pPr>
            <w:r w:rsidRPr="00586DCC">
              <w:rPr>
                <w:rFonts w:ascii="Sassoon Sans Std" w:hAnsi="Sassoon Sans Std"/>
                <w:sz w:val="20"/>
                <w:szCs w:val="20"/>
              </w:rPr>
              <w:t>Children express themselves using past, present and future forms accurately when talking about events that have happened or are to happen in the future. They develop their own narratives and explanations by connecting ideas or events.</w:t>
            </w:r>
          </w:p>
          <w:p w:rsidR="002D2378" w:rsidRPr="00586DCC" w:rsidRDefault="002D2378" w:rsidP="00A73579">
            <w:pPr>
              <w:rPr>
                <w:rFonts w:ascii="Sassoon Sans Std" w:hAnsi="Sassoon Sans Std"/>
                <w:sz w:val="20"/>
                <w:szCs w:val="20"/>
              </w:rPr>
            </w:pPr>
          </w:p>
          <w:p w:rsidR="002D2378" w:rsidRPr="00586DCC" w:rsidRDefault="002D2378" w:rsidP="00A73579">
            <w:pPr>
              <w:rPr>
                <w:rFonts w:ascii="Sassoon Sans Std" w:hAnsi="Sassoon Sans Std"/>
                <w:sz w:val="20"/>
                <w:szCs w:val="20"/>
                <w:u w:val="single"/>
              </w:rPr>
            </w:pPr>
            <w:r w:rsidRPr="00586DCC">
              <w:rPr>
                <w:rFonts w:ascii="Sassoon Sans Std" w:hAnsi="Sassoon Sans Std"/>
                <w:sz w:val="20"/>
                <w:szCs w:val="20"/>
                <w:u w:val="single"/>
              </w:rPr>
              <w:t>Physical Development: Moving and Handling:</w:t>
            </w:r>
          </w:p>
          <w:p w:rsidR="002D2378" w:rsidRPr="00586DCC" w:rsidRDefault="002D2378" w:rsidP="00A73579">
            <w:pPr>
              <w:rPr>
                <w:rFonts w:ascii="Sassoon Sans Std" w:hAnsi="Sassoon Sans Std"/>
                <w:sz w:val="20"/>
                <w:szCs w:val="20"/>
              </w:rPr>
            </w:pPr>
            <w:r w:rsidRPr="00586DCC">
              <w:rPr>
                <w:rFonts w:ascii="Sassoon Sans Std" w:hAnsi="Sassoon Sans Std"/>
                <w:sz w:val="20"/>
                <w:szCs w:val="20"/>
              </w:rPr>
              <w:t>They handle equipment and tools effectively, including pencils for writing.</w:t>
            </w:r>
          </w:p>
          <w:p w:rsidR="002D2378" w:rsidRPr="00586DCC" w:rsidRDefault="002D2378" w:rsidP="00A73579">
            <w:pPr>
              <w:rPr>
                <w:rFonts w:ascii="Sassoon Sans Std" w:hAnsi="Sassoon Sans Std"/>
                <w:sz w:val="20"/>
                <w:szCs w:val="20"/>
              </w:rPr>
            </w:pPr>
          </w:p>
          <w:p w:rsidR="002D2378" w:rsidRPr="00586DCC" w:rsidRDefault="002D2378" w:rsidP="00A73579">
            <w:pPr>
              <w:rPr>
                <w:rFonts w:ascii="Sassoon Sans Std" w:hAnsi="Sassoon Sans Std"/>
                <w:sz w:val="20"/>
                <w:szCs w:val="20"/>
                <w:u w:val="single"/>
              </w:rPr>
            </w:pPr>
            <w:r w:rsidRPr="00586DCC">
              <w:rPr>
                <w:rFonts w:ascii="Sassoon Sans Std" w:hAnsi="Sassoon Sans Std"/>
                <w:sz w:val="20"/>
                <w:szCs w:val="20"/>
                <w:u w:val="single"/>
              </w:rPr>
              <w:t>Mathematics: Shape, space and measure:</w:t>
            </w:r>
          </w:p>
          <w:p w:rsidR="002D2378" w:rsidRPr="00586DCC" w:rsidRDefault="002D2378" w:rsidP="00A73579">
            <w:pPr>
              <w:rPr>
                <w:rFonts w:ascii="Sassoon Sans Std" w:hAnsi="Sassoon Sans Std"/>
                <w:sz w:val="20"/>
                <w:szCs w:val="20"/>
              </w:rPr>
            </w:pPr>
            <w:r w:rsidRPr="00586DCC">
              <w:rPr>
                <w:rFonts w:ascii="Sassoon Sans Std" w:hAnsi="Sassoon Sans Std"/>
                <w:sz w:val="20"/>
                <w:szCs w:val="20"/>
              </w:rPr>
              <w:t>Uses ev</w:t>
            </w:r>
            <w:r>
              <w:rPr>
                <w:rFonts w:ascii="Sassoon Sans Std" w:hAnsi="Sassoon Sans Std"/>
                <w:sz w:val="20"/>
                <w:szCs w:val="20"/>
              </w:rPr>
              <w:t>eryday language related to time</w:t>
            </w:r>
          </w:p>
        </w:tc>
        <w:tc>
          <w:tcPr>
            <w:tcW w:w="4597" w:type="dxa"/>
          </w:tcPr>
          <w:p w:rsidR="002D2378" w:rsidRPr="00586DCC" w:rsidRDefault="002D2378" w:rsidP="00A73579">
            <w:pPr>
              <w:rPr>
                <w:rFonts w:ascii="Sassoon Sans Std" w:hAnsi="Sassoon Sans Std"/>
              </w:rPr>
            </w:pPr>
            <w:r w:rsidRPr="00586DCC">
              <w:rPr>
                <w:rFonts w:ascii="Sassoon Sans Std" w:hAnsi="Sassoon Sans Std"/>
              </w:rPr>
              <w:t xml:space="preserve">Read “Once There Were Giants” by Martin Waddell to the children. Discuss changes throughout the story </w:t>
            </w:r>
          </w:p>
          <w:p w:rsidR="002D2378" w:rsidRPr="00586DCC" w:rsidRDefault="002D2378" w:rsidP="00A73579">
            <w:pPr>
              <w:rPr>
                <w:rFonts w:ascii="Sassoon Sans Std" w:hAnsi="Sassoon Sans Std"/>
              </w:rPr>
            </w:pPr>
          </w:p>
          <w:p w:rsidR="002D2378" w:rsidRPr="00586DCC" w:rsidRDefault="002D2378" w:rsidP="00A73579">
            <w:pPr>
              <w:rPr>
                <w:rFonts w:ascii="Sassoon Sans Std" w:hAnsi="Sassoon Sans Std"/>
              </w:rPr>
            </w:pPr>
            <w:r w:rsidRPr="00586DCC">
              <w:rPr>
                <w:rFonts w:ascii="Sassoon Sans Std" w:hAnsi="Sassoon Sans Std"/>
              </w:rPr>
              <w:t>Using photographs of the children discuss how they have changed since birth.</w:t>
            </w:r>
          </w:p>
          <w:p w:rsidR="002D2378" w:rsidRPr="00586DCC" w:rsidRDefault="002D2378" w:rsidP="00A73579">
            <w:pPr>
              <w:rPr>
                <w:rFonts w:ascii="Sassoon Sans Std" w:hAnsi="Sassoon Sans Std"/>
              </w:rPr>
            </w:pPr>
          </w:p>
          <w:p w:rsidR="002D2378" w:rsidRPr="00586DCC" w:rsidRDefault="002D2378" w:rsidP="00A73579">
            <w:pPr>
              <w:rPr>
                <w:rFonts w:ascii="Sassoon Sans Std" w:hAnsi="Sassoon Sans Std"/>
              </w:rPr>
            </w:pPr>
            <w:r w:rsidRPr="00586DCC">
              <w:rPr>
                <w:rFonts w:ascii="Sassoon Sans Std" w:hAnsi="Sassoon Sans Std"/>
              </w:rPr>
              <w:t xml:space="preserve">Create a timeline from birth to present day. </w:t>
            </w:r>
          </w:p>
          <w:p w:rsidR="002D2378" w:rsidRPr="00BF7892" w:rsidRDefault="002D2378" w:rsidP="00A73579">
            <w:pPr>
              <w:rPr>
                <w:rFonts w:ascii="Sassoon Sans Std" w:hAnsi="Sassoon Sans Std"/>
              </w:rPr>
            </w:pPr>
          </w:p>
        </w:tc>
      </w:tr>
      <w:tr w:rsidR="002D2378" w:rsidRPr="00A116F2" w:rsidTr="00A73579">
        <w:tc>
          <w:tcPr>
            <w:tcW w:w="13948" w:type="dxa"/>
            <w:gridSpan w:val="2"/>
            <w:shd w:val="clear" w:color="auto" w:fill="92CDDC" w:themeFill="accent5" w:themeFillTint="99"/>
          </w:tcPr>
          <w:p w:rsidR="002D2378" w:rsidRPr="00BF7892" w:rsidRDefault="002D2378" w:rsidP="00A73579">
            <w:pPr>
              <w:rPr>
                <w:rFonts w:ascii="Sassoon Sans Std" w:hAnsi="Sassoon Sans Std"/>
                <w:b/>
                <w:color w:val="215868" w:themeColor="accent5" w:themeShade="80"/>
                <w:sz w:val="24"/>
                <w:szCs w:val="24"/>
              </w:rPr>
            </w:pPr>
          </w:p>
          <w:p w:rsidR="002D2378" w:rsidRPr="00BF7892" w:rsidRDefault="002D2378" w:rsidP="00A73579">
            <w:pPr>
              <w:rPr>
                <w:rFonts w:ascii="Sassoon Sans Std" w:hAnsi="Sassoon Sans Std"/>
                <w:b/>
                <w:color w:val="215868" w:themeColor="accent5" w:themeShade="80"/>
                <w:sz w:val="24"/>
                <w:szCs w:val="24"/>
              </w:rPr>
            </w:pPr>
            <w:r>
              <w:rPr>
                <w:rFonts w:ascii="Sassoon Sans Std" w:hAnsi="Sassoon Sans Std"/>
                <w:b/>
                <w:color w:val="215868" w:themeColor="accent5" w:themeShade="80"/>
                <w:sz w:val="24"/>
                <w:szCs w:val="24"/>
              </w:rPr>
              <w:t xml:space="preserve">Spring: Why do we wear different clothes at different times of year? </w:t>
            </w:r>
          </w:p>
          <w:p w:rsidR="002D2378" w:rsidRPr="00BF7892" w:rsidRDefault="002D2378" w:rsidP="00A73579">
            <w:pPr>
              <w:rPr>
                <w:rFonts w:ascii="Sassoon Sans Std" w:hAnsi="Sassoon Sans Std"/>
                <w:b/>
                <w:sz w:val="24"/>
                <w:szCs w:val="24"/>
              </w:rPr>
            </w:pPr>
          </w:p>
        </w:tc>
      </w:tr>
      <w:tr w:rsidR="002D2378" w:rsidRPr="00A116F2" w:rsidTr="00A73579">
        <w:tc>
          <w:tcPr>
            <w:tcW w:w="9351" w:type="dxa"/>
            <w:shd w:val="clear" w:color="auto" w:fill="B6DDE8" w:themeFill="accent5" w:themeFillTint="66"/>
          </w:tcPr>
          <w:p w:rsidR="002D2378" w:rsidRPr="00BF7892" w:rsidRDefault="002D2378" w:rsidP="00A73579">
            <w:pPr>
              <w:rPr>
                <w:rFonts w:ascii="Sassoon Sans Std" w:hAnsi="Sassoon Sans Std"/>
                <w:b/>
                <w:color w:val="365F91" w:themeColor="accent1" w:themeShade="BF"/>
                <w:sz w:val="24"/>
                <w:szCs w:val="24"/>
              </w:rPr>
            </w:pPr>
            <w:r w:rsidRPr="00BF7892">
              <w:rPr>
                <w:rFonts w:ascii="Sassoon Sans Std" w:hAnsi="Sassoon Sans Std"/>
                <w:b/>
                <w:color w:val="365F91" w:themeColor="accent1" w:themeShade="BF"/>
                <w:sz w:val="24"/>
                <w:szCs w:val="24"/>
              </w:rPr>
              <w:t>LEARNING OBJECTIVES</w:t>
            </w:r>
          </w:p>
        </w:tc>
        <w:tc>
          <w:tcPr>
            <w:tcW w:w="4597" w:type="dxa"/>
            <w:shd w:val="clear" w:color="auto" w:fill="B6DDE8" w:themeFill="accent5" w:themeFillTint="66"/>
          </w:tcPr>
          <w:p w:rsidR="002D2378" w:rsidRPr="00BF7892" w:rsidRDefault="002D2378" w:rsidP="00A73579">
            <w:pPr>
              <w:rPr>
                <w:rFonts w:ascii="Sassoon Sans Std" w:hAnsi="Sassoon Sans Std"/>
                <w:b/>
                <w:color w:val="365F91" w:themeColor="accent1" w:themeShade="BF"/>
                <w:sz w:val="24"/>
                <w:szCs w:val="24"/>
              </w:rPr>
            </w:pPr>
            <w:r w:rsidRPr="00586DCC">
              <w:rPr>
                <w:rFonts w:ascii="Sassoon Sans Std" w:hAnsi="Sassoon Sans Std"/>
                <w:b/>
                <w:color w:val="365F91" w:themeColor="accent1" w:themeShade="BF"/>
                <w:sz w:val="24"/>
                <w:szCs w:val="24"/>
              </w:rPr>
              <w:t>KEY CONTENT AND SUGGESTED LESSON IDEAS</w:t>
            </w:r>
          </w:p>
        </w:tc>
      </w:tr>
      <w:tr w:rsidR="002D2378" w:rsidRPr="00A116F2" w:rsidTr="00A73579">
        <w:trPr>
          <w:trHeight w:val="6980"/>
        </w:trPr>
        <w:tc>
          <w:tcPr>
            <w:tcW w:w="9351" w:type="dxa"/>
          </w:tcPr>
          <w:p w:rsidR="002D2378" w:rsidRPr="00586DCC" w:rsidRDefault="002D2378" w:rsidP="00A73579">
            <w:pPr>
              <w:rPr>
                <w:rFonts w:ascii="Sassoon Sans Std" w:hAnsi="Sassoon Sans Std"/>
                <w:sz w:val="18"/>
                <w:szCs w:val="20"/>
              </w:rPr>
            </w:pPr>
            <w:r w:rsidRPr="00586DCC">
              <w:rPr>
                <w:rFonts w:ascii="Sassoon Sans Std" w:hAnsi="Sassoon Sans Std"/>
                <w:sz w:val="18"/>
                <w:szCs w:val="20"/>
              </w:rPr>
              <w:t>Playing and Exploring engagement</w:t>
            </w:r>
          </w:p>
          <w:p w:rsidR="002D2378" w:rsidRPr="00586DCC" w:rsidRDefault="002D2378" w:rsidP="00A73579">
            <w:pPr>
              <w:rPr>
                <w:rFonts w:ascii="Sassoon Sans Std" w:hAnsi="Sassoon Sans Std"/>
                <w:sz w:val="18"/>
                <w:szCs w:val="20"/>
              </w:rPr>
            </w:pPr>
            <w:r w:rsidRPr="00586DCC">
              <w:rPr>
                <w:rFonts w:ascii="Sassoon Sans Std" w:hAnsi="Sassoon Sans Std"/>
                <w:sz w:val="18"/>
                <w:szCs w:val="20"/>
              </w:rPr>
              <w:t>Playing with what they know</w:t>
            </w:r>
          </w:p>
          <w:p w:rsidR="002D2378" w:rsidRPr="00586DCC" w:rsidRDefault="002D2378" w:rsidP="00A73579">
            <w:pPr>
              <w:rPr>
                <w:rFonts w:ascii="Sassoon Sans Std" w:hAnsi="Sassoon Sans Std"/>
                <w:sz w:val="18"/>
                <w:szCs w:val="20"/>
              </w:rPr>
            </w:pPr>
            <w:r w:rsidRPr="00586DCC">
              <w:rPr>
                <w:rFonts w:ascii="Sassoon Sans Std" w:hAnsi="Sassoon Sans Std"/>
                <w:sz w:val="18"/>
                <w:szCs w:val="20"/>
              </w:rPr>
              <w:t>Making links</w:t>
            </w:r>
          </w:p>
          <w:p w:rsidR="002D2378" w:rsidRPr="00586DCC" w:rsidRDefault="002D2378" w:rsidP="00A73579">
            <w:pPr>
              <w:rPr>
                <w:rFonts w:ascii="Sassoon Sans Std" w:hAnsi="Sassoon Sans Std"/>
                <w:sz w:val="18"/>
                <w:szCs w:val="20"/>
              </w:rPr>
            </w:pPr>
            <w:r w:rsidRPr="00586DCC">
              <w:rPr>
                <w:rFonts w:ascii="Sassoon Sans Std" w:hAnsi="Sassoon Sans Std"/>
                <w:sz w:val="18"/>
                <w:szCs w:val="20"/>
              </w:rPr>
              <w:t>:</w:t>
            </w:r>
          </w:p>
          <w:p w:rsidR="002D2378" w:rsidRPr="00586DCC" w:rsidRDefault="002D2378" w:rsidP="00A73579">
            <w:pPr>
              <w:rPr>
                <w:rFonts w:ascii="Sassoon Sans Std" w:hAnsi="Sassoon Sans Std"/>
                <w:sz w:val="18"/>
                <w:szCs w:val="20"/>
              </w:rPr>
            </w:pPr>
            <w:r w:rsidRPr="00586DCC">
              <w:rPr>
                <w:rFonts w:ascii="Sassoon Sans Std" w:hAnsi="Sassoon Sans Std"/>
                <w:sz w:val="18"/>
                <w:szCs w:val="20"/>
              </w:rPr>
              <w:t>They show sensitivity to others’ needs and feelings, and form positive relationships with adults and other children.</w:t>
            </w:r>
          </w:p>
          <w:p w:rsidR="002D2378" w:rsidRPr="00586DCC" w:rsidRDefault="002D2378" w:rsidP="00A73579">
            <w:pPr>
              <w:rPr>
                <w:rFonts w:ascii="Sassoon Sans Std" w:hAnsi="Sassoon Sans Std"/>
                <w:sz w:val="18"/>
                <w:szCs w:val="20"/>
              </w:rPr>
            </w:pPr>
          </w:p>
          <w:p w:rsidR="002D2378" w:rsidRPr="00586DCC" w:rsidRDefault="002D2378" w:rsidP="00A73579">
            <w:pPr>
              <w:rPr>
                <w:rFonts w:ascii="Sassoon Sans Std" w:hAnsi="Sassoon Sans Std"/>
                <w:sz w:val="18"/>
                <w:szCs w:val="20"/>
              </w:rPr>
            </w:pPr>
            <w:r w:rsidRPr="00586DCC">
              <w:rPr>
                <w:rFonts w:ascii="Sassoon Sans Std" w:hAnsi="Sassoon Sans Std"/>
                <w:sz w:val="18"/>
                <w:szCs w:val="20"/>
              </w:rPr>
              <w:t>They give their attention to what others say and respond appropriately</w:t>
            </w:r>
          </w:p>
          <w:p w:rsidR="002D2378" w:rsidRPr="00586DCC" w:rsidRDefault="002D2378" w:rsidP="00A73579">
            <w:pPr>
              <w:rPr>
                <w:rFonts w:ascii="Sassoon Sans Std" w:hAnsi="Sassoon Sans Std"/>
                <w:sz w:val="18"/>
                <w:szCs w:val="20"/>
              </w:rPr>
            </w:pPr>
            <w:r w:rsidRPr="00586DCC">
              <w:rPr>
                <w:rFonts w:ascii="Sassoon Sans Std" w:hAnsi="Sassoon Sans Std"/>
                <w:sz w:val="18"/>
                <w:szCs w:val="20"/>
              </w:rPr>
              <w:t>They answer ‘how’ and ‘why’ questions about their experiences and in response to stories or events.</w:t>
            </w:r>
          </w:p>
          <w:p w:rsidR="002D2378" w:rsidRPr="00586DCC" w:rsidRDefault="002D2378" w:rsidP="00A73579">
            <w:pPr>
              <w:rPr>
                <w:rFonts w:ascii="Sassoon Sans Std" w:hAnsi="Sassoon Sans Std"/>
                <w:sz w:val="18"/>
                <w:szCs w:val="20"/>
              </w:rPr>
            </w:pPr>
            <w:r w:rsidRPr="00586DCC">
              <w:rPr>
                <w:rFonts w:ascii="Sassoon Sans Std" w:hAnsi="Sassoon Sans Std"/>
                <w:sz w:val="18"/>
                <w:szCs w:val="20"/>
              </w:rPr>
              <w:t>Uses vocabulary focused on objects and people that are of particular importance to them;</w:t>
            </w:r>
          </w:p>
          <w:p w:rsidR="002D2378" w:rsidRPr="00586DCC" w:rsidRDefault="002D2378" w:rsidP="00A73579">
            <w:pPr>
              <w:rPr>
                <w:rFonts w:ascii="Sassoon Sans Std" w:hAnsi="Sassoon Sans Std"/>
                <w:sz w:val="18"/>
                <w:szCs w:val="20"/>
              </w:rPr>
            </w:pPr>
            <w:r w:rsidRPr="00586DCC">
              <w:rPr>
                <w:rFonts w:ascii="Sassoon Sans Std" w:hAnsi="Sassoon Sans Std"/>
                <w:sz w:val="18"/>
                <w:szCs w:val="20"/>
              </w:rPr>
              <w:t>Builds up vocabulary that reflects the breadth of their experiences.</w:t>
            </w:r>
          </w:p>
          <w:p w:rsidR="002D2378" w:rsidRPr="00586DCC" w:rsidRDefault="002D2378" w:rsidP="00A73579">
            <w:pPr>
              <w:rPr>
                <w:rFonts w:ascii="Sassoon Sans Std" w:hAnsi="Sassoon Sans Std"/>
                <w:sz w:val="18"/>
                <w:szCs w:val="20"/>
              </w:rPr>
            </w:pPr>
            <w:r w:rsidRPr="00586DCC">
              <w:rPr>
                <w:rFonts w:ascii="Sassoon Sans Std" w:hAnsi="Sassoon Sans Std"/>
                <w:sz w:val="18"/>
                <w:szCs w:val="20"/>
              </w:rPr>
              <w:t>Children express themselves using past, present and future forms accurately when talking about events that have happened or are to happen in the future. They develop their own narratives and explanations by connecting ideas or events.</w:t>
            </w:r>
          </w:p>
          <w:p w:rsidR="002D2378" w:rsidRPr="00586DCC" w:rsidRDefault="002D2378" w:rsidP="00A73579">
            <w:pPr>
              <w:rPr>
                <w:rFonts w:ascii="Sassoon Sans Std" w:hAnsi="Sassoon Sans Std"/>
                <w:sz w:val="18"/>
                <w:szCs w:val="20"/>
              </w:rPr>
            </w:pPr>
          </w:p>
          <w:p w:rsidR="002D2378" w:rsidRPr="00586DCC" w:rsidRDefault="002D2378" w:rsidP="00A73579">
            <w:pPr>
              <w:rPr>
                <w:rFonts w:ascii="Sassoon Sans Std" w:hAnsi="Sassoon Sans Std"/>
                <w:sz w:val="18"/>
                <w:szCs w:val="20"/>
              </w:rPr>
            </w:pPr>
            <w:r w:rsidRPr="00586DCC">
              <w:rPr>
                <w:rFonts w:ascii="Sassoon Sans Std" w:hAnsi="Sassoon Sans Std"/>
                <w:sz w:val="18"/>
                <w:szCs w:val="20"/>
              </w:rPr>
              <w:t>They handle equipment and tools effectively, including pencils for writing.</w:t>
            </w:r>
          </w:p>
          <w:p w:rsidR="002D2378" w:rsidRPr="00586DCC" w:rsidRDefault="002D2378" w:rsidP="00A73579">
            <w:pPr>
              <w:rPr>
                <w:rFonts w:ascii="Sassoon Sans Std" w:hAnsi="Sassoon Sans Std"/>
                <w:sz w:val="18"/>
                <w:szCs w:val="20"/>
              </w:rPr>
            </w:pPr>
          </w:p>
          <w:p w:rsidR="002D2378" w:rsidRPr="00586DCC" w:rsidRDefault="002D2378" w:rsidP="00A73579">
            <w:pPr>
              <w:rPr>
                <w:rFonts w:ascii="Sassoon Sans Std" w:hAnsi="Sassoon Sans Std"/>
                <w:sz w:val="18"/>
                <w:szCs w:val="20"/>
              </w:rPr>
            </w:pPr>
            <w:r w:rsidRPr="00586DCC">
              <w:rPr>
                <w:rFonts w:ascii="Sassoon Sans Std" w:hAnsi="Sassoon Sans Std"/>
                <w:sz w:val="18"/>
                <w:szCs w:val="20"/>
              </w:rPr>
              <w:t>Uses everyday language related to time;</w:t>
            </w:r>
          </w:p>
          <w:p w:rsidR="002D2378" w:rsidRPr="00586DCC" w:rsidRDefault="002D2378" w:rsidP="00A73579">
            <w:pPr>
              <w:rPr>
                <w:rFonts w:ascii="Sassoon Sans Std" w:hAnsi="Sassoon Sans Std"/>
                <w:sz w:val="18"/>
                <w:szCs w:val="20"/>
              </w:rPr>
            </w:pPr>
            <w:r w:rsidRPr="00586DCC">
              <w:rPr>
                <w:rFonts w:ascii="Sassoon Sans Std" w:hAnsi="Sassoon Sans Std"/>
                <w:sz w:val="18"/>
                <w:szCs w:val="20"/>
              </w:rPr>
              <w:t>Orders and sequences familiar events;</w:t>
            </w:r>
          </w:p>
          <w:p w:rsidR="002D2378" w:rsidRPr="00586DCC" w:rsidRDefault="002D2378" w:rsidP="00A73579">
            <w:pPr>
              <w:rPr>
                <w:rFonts w:ascii="Sassoon Sans Std" w:hAnsi="Sassoon Sans Std"/>
                <w:sz w:val="18"/>
                <w:szCs w:val="20"/>
              </w:rPr>
            </w:pPr>
            <w:r w:rsidRPr="00586DCC">
              <w:rPr>
                <w:rFonts w:ascii="Sassoon Sans Std" w:hAnsi="Sassoon Sans Std"/>
                <w:sz w:val="18"/>
                <w:szCs w:val="20"/>
              </w:rPr>
              <w:t>Measures short periods of time in simple ways.</w:t>
            </w:r>
          </w:p>
          <w:p w:rsidR="002D2378" w:rsidRPr="00586DCC" w:rsidRDefault="002D2378" w:rsidP="00A73579">
            <w:pPr>
              <w:rPr>
                <w:rFonts w:ascii="Sassoon Sans Std" w:hAnsi="Sassoon Sans Std"/>
                <w:sz w:val="18"/>
                <w:szCs w:val="20"/>
              </w:rPr>
            </w:pPr>
          </w:p>
          <w:p w:rsidR="002D2378" w:rsidRPr="00586DCC" w:rsidRDefault="002D2378" w:rsidP="00A73579">
            <w:pPr>
              <w:rPr>
                <w:rFonts w:ascii="Sassoon Sans Std" w:hAnsi="Sassoon Sans Std"/>
                <w:sz w:val="18"/>
                <w:szCs w:val="20"/>
              </w:rPr>
            </w:pPr>
            <w:r w:rsidRPr="00586DCC">
              <w:rPr>
                <w:rFonts w:ascii="Sassoon Sans Std" w:hAnsi="Sassoon Sans Std"/>
                <w:sz w:val="18"/>
                <w:szCs w:val="20"/>
              </w:rPr>
              <w:t>Shows interest in the lives of people who are familiar to them;</w:t>
            </w:r>
          </w:p>
          <w:p w:rsidR="002D2378" w:rsidRPr="00586DCC" w:rsidRDefault="002D2378" w:rsidP="00A73579">
            <w:pPr>
              <w:rPr>
                <w:rFonts w:ascii="Sassoon Sans Std" w:hAnsi="Sassoon Sans Std"/>
                <w:sz w:val="18"/>
                <w:szCs w:val="20"/>
              </w:rPr>
            </w:pPr>
            <w:r w:rsidRPr="00586DCC">
              <w:rPr>
                <w:rFonts w:ascii="Sassoon Sans Std" w:hAnsi="Sassoon Sans Std"/>
                <w:sz w:val="18"/>
                <w:szCs w:val="20"/>
              </w:rPr>
              <w:t>Remembers and talks about significant events in their own experience;</w:t>
            </w:r>
          </w:p>
          <w:p w:rsidR="002D2378" w:rsidRPr="00586DCC" w:rsidRDefault="002D2378" w:rsidP="00A73579">
            <w:pPr>
              <w:rPr>
                <w:rFonts w:ascii="Sassoon Sans Std" w:hAnsi="Sassoon Sans Std"/>
                <w:sz w:val="18"/>
                <w:szCs w:val="20"/>
              </w:rPr>
            </w:pPr>
            <w:r w:rsidRPr="00586DCC">
              <w:rPr>
                <w:rFonts w:ascii="Sassoon Sans Std" w:hAnsi="Sassoon Sans Std"/>
                <w:sz w:val="18"/>
                <w:szCs w:val="20"/>
              </w:rPr>
              <w:t>Recognises and describes special times or events for family or friends;</w:t>
            </w:r>
          </w:p>
          <w:p w:rsidR="002D2378" w:rsidRPr="00586DCC" w:rsidRDefault="002D2378" w:rsidP="00A73579">
            <w:pPr>
              <w:rPr>
                <w:rFonts w:ascii="Sassoon Sans Std" w:hAnsi="Sassoon Sans Std"/>
                <w:sz w:val="18"/>
                <w:szCs w:val="20"/>
              </w:rPr>
            </w:pPr>
            <w:r w:rsidRPr="00586DCC">
              <w:rPr>
                <w:rFonts w:ascii="Sassoon Sans Std" w:hAnsi="Sassoon Sans Std"/>
                <w:sz w:val="18"/>
                <w:szCs w:val="20"/>
              </w:rPr>
              <w:t>Knows some of the things that make them unique, and can talk about some of the similarities and differences in relation to friends or family;</w:t>
            </w:r>
          </w:p>
          <w:p w:rsidR="002D2378" w:rsidRPr="00586DCC" w:rsidRDefault="002D2378" w:rsidP="00A73579">
            <w:pPr>
              <w:rPr>
                <w:rFonts w:ascii="Sassoon Sans Std" w:hAnsi="Sassoon Sans Std"/>
                <w:sz w:val="18"/>
                <w:szCs w:val="20"/>
              </w:rPr>
            </w:pPr>
            <w:r w:rsidRPr="00586DCC">
              <w:rPr>
                <w:rFonts w:ascii="Sassoon Sans Std" w:hAnsi="Sassoon Sans Std"/>
                <w:sz w:val="18"/>
                <w:szCs w:val="20"/>
              </w:rPr>
              <w:t>Enjoys joining in with family customs and routines.</w:t>
            </w:r>
          </w:p>
          <w:p w:rsidR="002D2378" w:rsidRPr="00586DCC" w:rsidRDefault="002D2378" w:rsidP="00A73579">
            <w:pPr>
              <w:rPr>
                <w:rFonts w:ascii="Sassoon Sans Std" w:hAnsi="Sassoon Sans Std"/>
                <w:sz w:val="20"/>
                <w:szCs w:val="20"/>
              </w:rPr>
            </w:pPr>
            <w:r w:rsidRPr="00586DCC">
              <w:rPr>
                <w:rFonts w:ascii="Sassoon Sans Std" w:hAnsi="Sassoon Sans Std"/>
                <w:sz w:val="18"/>
                <w:szCs w:val="20"/>
              </w:rPr>
              <w:t>Looks closely at similarities, differences, patterns and change</w:t>
            </w:r>
            <w:r w:rsidRPr="00586DCC">
              <w:rPr>
                <w:rFonts w:ascii="Sassoon Sans Std" w:hAnsi="Sassoon Sans Std"/>
                <w:sz w:val="20"/>
                <w:szCs w:val="20"/>
              </w:rPr>
              <w:t>.</w:t>
            </w:r>
          </w:p>
        </w:tc>
        <w:tc>
          <w:tcPr>
            <w:tcW w:w="4597" w:type="dxa"/>
          </w:tcPr>
          <w:p w:rsidR="002D2378" w:rsidRDefault="002D2378" w:rsidP="00A73579">
            <w:pPr>
              <w:rPr>
                <w:rFonts w:ascii="Sassoon Sans Std" w:hAnsi="Sassoon Sans Std"/>
              </w:rPr>
            </w:pPr>
            <w:r>
              <w:rPr>
                <w:rFonts w:ascii="Sassoon Sans Std" w:hAnsi="Sassoon Sans Std"/>
              </w:rPr>
              <w:t xml:space="preserve">Packing suitcases for travel in different seasons. </w:t>
            </w:r>
          </w:p>
          <w:p w:rsidR="002D2378" w:rsidRDefault="002D2378" w:rsidP="00A73579">
            <w:pPr>
              <w:rPr>
                <w:rFonts w:ascii="Sassoon Sans Std" w:hAnsi="Sassoon Sans Std"/>
              </w:rPr>
            </w:pPr>
          </w:p>
          <w:p w:rsidR="002D2378" w:rsidRDefault="002D2378" w:rsidP="00A73579">
            <w:pPr>
              <w:rPr>
                <w:rFonts w:ascii="Sassoon Sans Std" w:hAnsi="Sassoon Sans Std"/>
              </w:rPr>
            </w:pPr>
            <w:r>
              <w:rPr>
                <w:rFonts w:ascii="Sassoon Sans Std" w:hAnsi="Sassoon Sans Std"/>
              </w:rPr>
              <w:t xml:space="preserve">Looking at the clothes we wear at different times of day. </w:t>
            </w:r>
          </w:p>
          <w:p w:rsidR="002D2378" w:rsidRDefault="002D2378" w:rsidP="00A73579">
            <w:pPr>
              <w:rPr>
                <w:rFonts w:ascii="Sassoon Sans Std" w:hAnsi="Sassoon Sans Std"/>
              </w:rPr>
            </w:pPr>
          </w:p>
          <w:p w:rsidR="002D2378" w:rsidRDefault="002D2378" w:rsidP="00A73579">
            <w:pPr>
              <w:rPr>
                <w:rFonts w:ascii="Sassoon Sans Std" w:hAnsi="Sassoon Sans Std"/>
              </w:rPr>
            </w:pPr>
            <w:r>
              <w:rPr>
                <w:rFonts w:ascii="Sassoon Sans Std" w:hAnsi="Sassoon Sans Std"/>
              </w:rPr>
              <w:t>Use photographs of the children from different points in the year:</w:t>
            </w:r>
          </w:p>
          <w:p w:rsidR="002D2378" w:rsidRDefault="002D2378" w:rsidP="002D2378">
            <w:pPr>
              <w:pStyle w:val="ListParagraph"/>
              <w:numPr>
                <w:ilvl w:val="0"/>
                <w:numId w:val="1"/>
              </w:numPr>
              <w:spacing w:after="0" w:line="240" w:lineRule="auto"/>
              <w:rPr>
                <w:rFonts w:ascii="Sassoon Sans Std" w:hAnsi="Sassoon Sans Std"/>
              </w:rPr>
            </w:pPr>
            <w:r>
              <w:rPr>
                <w:rFonts w:ascii="Sassoon Sans Std" w:hAnsi="Sassoon Sans Std"/>
              </w:rPr>
              <w:t>Sequence</w:t>
            </w:r>
          </w:p>
          <w:p w:rsidR="002D2378" w:rsidRDefault="002D2378" w:rsidP="002D2378">
            <w:pPr>
              <w:pStyle w:val="ListParagraph"/>
              <w:numPr>
                <w:ilvl w:val="0"/>
                <w:numId w:val="1"/>
              </w:numPr>
              <w:spacing w:after="0" w:line="240" w:lineRule="auto"/>
              <w:rPr>
                <w:rFonts w:ascii="Sassoon Sans Std" w:hAnsi="Sassoon Sans Std"/>
              </w:rPr>
            </w:pPr>
            <w:r>
              <w:rPr>
                <w:rFonts w:ascii="Sassoon Sans Std" w:hAnsi="Sassoon Sans Std"/>
              </w:rPr>
              <w:t>Look at the clothing</w:t>
            </w:r>
          </w:p>
          <w:p w:rsidR="002D2378" w:rsidRDefault="002D2378" w:rsidP="002D2378">
            <w:pPr>
              <w:pStyle w:val="ListParagraph"/>
              <w:numPr>
                <w:ilvl w:val="0"/>
                <w:numId w:val="1"/>
              </w:numPr>
              <w:spacing w:after="0" w:line="240" w:lineRule="auto"/>
              <w:rPr>
                <w:rFonts w:ascii="Sassoon Sans Std" w:hAnsi="Sassoon Sans Std"/>
              </w:rPr>
            </w:pPr>
            <w:r>
              <w:rPr>
                <w:rFonts w:ascii="Sassoon Sans Std" w:hAnsi="Sassoon Sans Std"/>
              </w:rPr>
              <w:t>Children describe how they have changed.</w:t>
            </w:r>
          </w:p>
          <w:p w:rsidR="002D2378" w:rsidRPr="00586DCC" w:rsidRDefault="002D2378" w:rsidP="00A73579">
            <w:pPr>
              <w:pStyle w:val="ListParagraph"/>
              <w:spacing w:after="0" w:line="240" w:lineRule="auto"/>
              <w:rPr>
                <w:rFonts w:ascii="Sassoon Sans Std" w:hAnsi="Sassoon Sans Std"/>
              </w:rPr>
            </w:pPr>
          </w:p>
        </w:tc>
      </w:tr>
      <w:bookmarkEnd w:id="0"/>
    </w:tbl>
    <w:p w:rsidR="00A05E77" w:rsidRDefault="00A05E77"/>
    <w:tbl>
      <w:tblPr>
        <w:tblStyle w:val="TableGrid1"/>
        <w:tblpPr w:leftFromText="180" w:rightFromText="180" w:vertAnchor="text" w:horzAnchor="margin" w:tblpY="-389"/>
        <w:tblW w:w="0" w:type="auto"/>
        <w:tblLook w:val="04A0" w:firstRow="1" w:lastRow="0" w:firstColumn="1" w:lastColumn="0" w:noHBand="0" w:noVBand="1"/>
      </w:tblPr>
      <w:tblGrid>
        <w:gridCol w:w="9351"/>
        <w:gridCol w:w="4597"/>
      </w:tblGrid>
      <w:tr w:rsidR="002D2378" w:rsidRPr="002D2378" w:rsidTr="00A73579">
        <w:tc>
          <w:tcPr>
            <w:tcW w:w="13948" w:type="dxa"/>
            <w:gridSpan w:val="2"/>
            <w:shd w:val="clear" w:color="auto" w:fill="92CDDC" w:themeFill="accent5" w:themeFillTint="99"/>
          </w:tcPr>
          <w:p w:rsidR="002D2378" w:rsidRPr="002D2378" w:rsidRDefault="002D2378" w:rsidP="002D2378">
            <w:pPr>
              <w:rPr>
                <w:rFonts w:ascii="Sassoon Sans Std" w:hAnsi="Sassoon Sans Std"/>
                <w:b/>
                <w:color w:val="215868" w:themeColor="accent5" w:themeShade="80"/>
                <w:sz w:val="24"/>
                <w:szCs w:val="24"/>
              </w:rPr>
            </w:pPr>
            <w:r w:rsidRPr="002D2378">
              <w:rPr>
                <w:rFonts w:ascii="Sassoon Sans Std" w:hAnsi="Sassoon Sans Std"/>
                <w:b/>
                <w:color w:val="215868" w:themeColor="accent5" w:themeShade="80"/>
                <w:sz w:val="24"/>
                <w:szCs w:val="24"/>
              </w:rPr>
              <w:lastRenderedPageBreak/>
              <w:t>Summer</w:t>
            </w:r>
          </w:p>
          <w:p w:rsidR="002D2378" w:rsidRPr="002D2378" w:rsidRDefault="002D2378" w:rsidP="002D2378">
            <w:pPr>
              <w:rPr>
                <w:rFonts w:ascii="Sassoon Sans Std" w:hAnsi="Sassoon Sans Std"/>
                <w:b/>
                <w:color w:val="215868" w:themeColor="accent5" w:themeShade="80"/>
                <w:sz w:val="24"/>
                <w:szCs w:val="24"/>
              </w:rPr>
            </w:pPr>
            <w:r w:rsidRPr="002D2378">
              <w:rPr>
                <w:rFonts w:ascii="Sassoon Sans Std" w:hAnsi="Sassoon Sans Std"/>
                <w:b/>
                <w:color w:val="215868" w:themeColor="accent5" w:themeShade="80"/>
                <w:sz w:val="24"/>
                <w:szCs w:val="24"/>
              </w:rPr>
              <w:t xml:space="preserve">What are our favourite celebrations each year? </w:t>
            </w:r>
          </w:p>
        </w:tc>
      </w:tr>
      <w:tr w:rsidR="002D2378" w:rsidRPr="002D2378" w:rsidTr="00A73579">
        <w:tc>
          <w:tcPr>
            <w:tcW w:w="9351" w:type="dxa"/>
            <w:shd w:val="clear" w:color="auto" w:fill="B6DDE8" w:themeFill="accent5" w:themeFillTint="66"/>
          </w:tcPr>
          <w:p w:rsidR="002D2378" w:rsidRPr="002D2378" w:rsidRDefault="002D2378" w:rsidP="002D2378">
            <w:pPr>
              <w:rPr>
                <w:rFonts w:ascii="Sassoon Sans Std" w:hAnsi="Sassoon Sans Std"/>
                <w:b/>
                <w:color w:val="365F91" w:themeColor="accent1" w:themeShade="BF"/>
                <w:sz w:val="24"/>
                <w:szCs w:val="24"/>
              </w:rPr>
            </w:pPr>
            <w:r w:rsidRPr="002D2378">
              <w:rPr>
                <w:rFonts w:ascii="Sassoon Sans Std" w:hAnsi="Sassoon Sans Std"/>
                <w:b/>
                <w:color w:val="365F91" w:themeColor="accent1" w:themeShade="BF"/>
                <w:sz w:val="24"/>
                <w:szCs w:val="24"/>
              </w:rPr>
              <w:t>LEARNING OBJECTIVES</w:t>
            </w:r>
          </w:p>
        </w:tc>
        <w:tc>
          <w:tcPr>
            <w:tcW w:w="4597" w:type="dxa"/>
            <w:shd w:val="clear" w:color="auto" w:fill="B6DDE8" w:themeFill="accent5" w:themeFillTint="66"/>
          </w:tcPr>
          <w:p w:rsidR="002D2378" w:rsidRPr="002D2378" w:rsidRDefault="002D2378" w:rsidP="002D2378">
            <w:pPr>
              <w:rPr>
                <w:rFonts w:ascii="Sassoon Sans Std" w:hAnsi="Sassoon Sans Std"/>
                <w:b/>
                <w:color w:val="365F91" w:themeColor="accent1" w:themeShade="BF"/>
                <w:sz w:val="24"/>
                <w:szCs w:val="24"/>
              </w:rPr>
            </w:pPr>
            <w:r w:rsidRPr="002D2378">
              <w:rPr>
                <w:rFonts w:ascii="Sassoon Sans Std" w:hAnsi="Sassoon Sans Std"/>
                <w:b/>
                <w:color w:val="365F91" w:themeColor="accent1" w:themeShade="BF"/>
                <w:sz w:val="24"/>
                <w:szCs w:val="24"/>
              </w:rPr>
              <w:t>KEY CONTENT AND SUGGESTED LESSON IDEAS</w:t>
            </w:r>
          </w:p>
        </w:tc>
      </w:tr>
      <w:tr w:rsidR="002D2378" w:rsidRPr="002D2378" w:rsidTr="00A73579">
        <w:trPr>
          <w:trHeight w:val="6980"/>
        </w:trPr>
        <w:tc>
          <w:tcPr>
            <w:tcW w:w="9351" w:type="dxa"/>
          </w:tcPr>
          <w:p w:rsidR="002D2378" w:rsidRPr="002D2378" w:rsidRDefault="002D2378" w:rsidP="002D2378">
            <w:pPr>
              <w:rPr>
                <w:rFonts w:ascii="Sassoon Sans Std" w:hAnsi="Sassoon Sans Std"/>
                <w:sz w:val="20"/>
                <w:szCs w:val="20"/>
              </w:rPr>
            </w:pPr>
            <w:r w:rsidRPr="002D2378">
              <w:rPr>
                <w:rFonts w:ascii="Sassoon Sans Std" w:hAnsi="Sassoon Sans Std"/>
                <w:sz w:val="20"/>
                <w:szCs w:val="20"/>
              </w:rPr>
              <w:t>Playing with what they know</w:t>
            </w:r>
          </w:p>
          <w:p w:rsidR="002D2378" w:rsidRPr="002D2378" w:rsidRDefault="002D2378" w:rsidP="002D2378">
            <w:pPr>
              <w:rPr>
                <w:rFonts w:ascii="Sassoon Sans Std" w:hAnsi="Sassoon Sans Std"/>
                <w:sz w:val="20"/>
                <w:szCs w:val="20"/>
              </w:rPr>
            </w:pPr>
            <w:r w:rsidRPr="002D2378">
              <w:rPr>
                <w:rFonts w:ascii="Sassoon Sans Std" w:hAnsi="Sassoon Sans Std"/>
                <w:sz w:val="20"/>
                <w:szCs w:val="20"/>
              </w:rPr>
              <w:t>Making links</w:t>
            </w:r>
          </w:p>
          <w:p w:rsidR="002D2378" w:rsidRPr="002D2378" w:rsidRDefault="002D2378" w:rsidP="002D2378">
            <w:pPr>
              <w:rPr>
                <w:rFonts w:ascii="Sassoon Sans Std" w:hAnsi="Sassoon Sans Std"/>
                <w:sz w:val="20"/>
                <w:szCs w:val="20"/>
              </w:rPr>
            </w:pPr>
          </w:p>
          <w:p w:rsidR="002D2378" w:rsidRPr="002D2378" w:rsidRDefault="002D2378" w:rsidP="002D2378">
            <w:pPr>
              <w:rPr>
                <w:rFonts w:ascii="Sassoon Sans Std" w:hAnsi="Sassoon Sans Std"/>
                <w:sz w:val="20"/>
                <w:szCs w:val="20"/>
              </w:rPr>
            </w:pPr>
            <w:r w:rsidRPr="002D2378">
              <w:rPr>
                <w:rFonts w:ascii="Sassoon Sans Std" w:hAnsi="Sassoon Sans Std"/>
                <w:sz w:val="20"/>
                <w:szCs w:val="20"/>
              </w:rPr>
              <w:t>They show sensitivity to others’ needs and feelings, and form positive relationships with adults and other children.</w:t>
            </w:r>
          </w:p>
          <w:p w:rsidR="002D2378" w:rsidRPr="002D2378" w:rsidRDefault="002D2378" w:rsidP="002D2378">
            <w:pPr>
              <w:rPr>
                <w:rFonts w:ascii="Sassoon Sans Std" w:hAnsi="Sassoon Sans Std"/>
                <w:sz w:val="20"/>
                <w:szCs w:val="20"/>
              </w:rPr>
            </w:pPr>
          </w:p>
          <w:p w:rsidR="002D2378" w:rsidRPr="002D2378" w:rsidRDefault="002D2378" w:rsidP="002D2378">
            <w:pPr>
              <w:rPr>
                <w:rFonts w:ascii="Sassoon Sans Std" w:hAnsi="Sassoon Sans Std"/>
                <w:sz w:val="20"/>
                <w:szCs w:val="20"/>
              </w:rPr>
            </w:pPr>
            <w:r w:rsidRPr="002D2378">
              <w:rPr>
                <w:rFonts w:ascii="Sassoon Sans Std" w:hAnsi="Sassoon Sans Std"/>
                <w:sz w:val="20"/>
                <w:szCs w:val="20"/>
              </w:rPr>
              <w:t>They give their attention to what others say and respond appropriately</w:t>
            </w:r>
          </w:p>
          <w:p w:rsidR="002D2378" w:rsidRPr="002D2378" w:rsidRDefault="002D2378" w:rsidP="002D2378">
            <w:pPr>
              <w:rPr>
                <w:rFonts w:ascii="Sassoon Sans Std" w:hAnsi="Sassoon Sans Std"/>
                <w:sz w:val="20"/>
                <w:szCs w:val="20"/>
              </w:rPr>
            </w:pPr>
            <w:r w:rsidRPr="002D2378">
              <w:rPr>
                <w:rFonts w:ascii="Sassoon Sans Std" w:hAnsi="Sassoon Sans Std"/>
                <w:sz w:val="20"/>
                <w:szCs w:val="20"/>
              </w:rPr>
              <w:t>They answer ‘how’ and ‘why’ questions about their experiences and in response to stories or events.</w:t>
            </w:r>
          </w:p>
          <w:p w:rsidR="002D2378" w:rsidRPr="002D2378" w:rsidRDefault="002D2378" w:rsidP="002D2378">
            <w:pPr>
              <w:rPr>
                <w:rFonts w:ascii="Sassoon Sans Std" w:hAnsi="Sassoon Sans Std"/>
                <w:sz w:val="20"/>
                <w:szCs w:val="20"/>
              </w:rPr>
            </w:pPr>
            <w:r w:rsidRPr="002D2378">
              <w:rPr>
                <w:rFonts w:ascii="Sassoon Sans Std" w:hAnsi="Sassoon Sans Std"/>
                <w:sz w:val="20"/>
                <w:szCs w:val="20"/>
              </w:rPr>
              <w:t>Uses vocabulary focused on objects and people that are of particular importance to them;</w:t>
            </w:r>
          </w:p>
          <w:p w:rsidR="002D2378" w:rsidRPr="002D2378" w:rsidRDefault="002D2378" w:rsidP="002D2378">
            <w:pPr>
              <w:rPr>
                <w:rFonts w:ascii="Sassoon Sans Std" w:hAnsi="Sassoon Sans Std"/>
                <w:sz w:val="20"/>
                <w:szCs w:val="20"/>
              </w:rPr>
            </w:pPr>
            <w:r w:rsidRPr="002D2378">
              <w:rPr>
                <w:rFonts w:ascii="Sassoon Sans Std" w:hAnsi="Sassoon Sans Std"/>
                <w:sz w:val="20"/>
                <w:szCs w:val="20"/>
              </w:rPr>
              <w:t>Builds up vocabulary that reflects the breadth of their experiences.</w:t>
            </w:r>
          </w:p>
          <w:p w:rsidR="002D2378" w:rsidRPr="002D2378" w:rsidRDefault="002D2378" w:rsidP="002D2378">
            <w:pPr>
              <w:rPr>
                <w:rFonts w:ascii="Sassoon Sans Std" w:hAnsi="Sassoon Sans Std"/>
                <w:sz w:val="20"/>
                <w:szCs w:val="20"/>
              </w:rPr>
            </w:pPr>
            <w:r w:rsidRPr="002D2378">
              <w:rPr>
                <w:rFonts w:ascii="Sassoon Sans Std" w:hAnsi="Sassoon Sans Std"/>
                <w:sz w:val="20"/>
                <w:szCs w:val="20"/>
              </w:rPr>
              <w:t>Children express themselves using past, present and future forms accurately when talking about events that have happened or are to happen in the future. They develop their own narratives and explanations by connecting ideas or events.</w:t>
            </w:r>
          </w:p>
          <w:p w:rsidR="002D2378" w:rsidRPr="002D2378" w:rsidRDefault="002D2378" w:rsidP="002D2378">
            <w:pPr>
              <w:rPr>
                <w:rFonts w:ascii="Sassoon Sans Std" w:hAnsi="Sassoon Sans Std"/>
                <w:sz w:val="20"/>
                <w:szCs w:val="20"/>
              </w:rPr>
            </w:pPr>
          </w:p>
          <w:p w:rsidR="002D2378" w:rsidRPr="002D2378" w:rsidRDefault="002D2378" w:rsidP="002D2378">
            <w:pPr>
              <w:rPr>
                <w:rFonts w:ascii="Sassoon Sans Std" w:hAnsi="Sassoon Sans Std"/>
                <w:sz w:val="20"/>
                <w:szCs w:val="20"/>
              </w:rPr>
            </w:pPr>
            <w:r w:rsidRPr="002D2378">
              <w:rPr>
                <w:rFonts w:ascii="Sassoon Sans Std" w:hAnsi="Sassoon Sans Std"/>
                <w:sz w:val="20"/>
                <w:szCs w:val="20"/>
              </w:rPr>
              <w:t>They handle equipment and tools effectively, including pencils for writing.</w:t>
            </w:r>
          </w:p>
          <w:p w:rsidR="002D2378" w:rsidRPr="002D2378" w:rsidRDefault="002D2378" w:rsidP="002D2378">
            <w:pPr>
              <w:rPr>
                <w:rFonts w:ascii="Sassoon Sans Std" w:hAnsi="Sassoon Sans Std"/>
                <w:sz w:val="20"/>
                <w:szCs w:val="20"/>
              </w:rPr>
            </w:pPr>
          </w:p>
          <w:p w:rsidR="002D2378" w:rsidRPr="002D2378" w:rsidRDefault="002D2378" w:rsidP="002D2378">
            <w:pPr>
              <w:rPr>
                <w:rFonts w:ascii="Sassoon Sans Std" w:hAnsi="Sassoon Sans Std"/>
                <w:sz w:val="20"/>
                <w:szCs w:val="20"/>
              </w:rPr>
            </w:pPr>
            <w:r w:rsidRPr="002D2378">
              <w:rPr>
                <w:rFonts w:ascii="Sassoon Sans Std" w:hAnsi="Sassoon Sans Std"/>
                <w:sz w:val="20"/>
                <w:szCs w:val="20"/>
              </w:rPr>
              <w:t>Uses everyday language related to time.</w:t>
            </w:r>
          </w:p>
        </w:tc>
        <w:tc>
          <w:tcPr>
            <w:tcW w:w="4597" w:type="dxa"/>
          </w:tcPr>
          <w:p w:rsidR="002D2378" w:rsidRPr="002D2378" w:rsidRDefault="002D2378" w:rsidP="002D2378">
            <w:pPr>
              <w:rPr>
                <w:rFonts w:ascii="Sassoon Sans Std" w:hAnsi="Sassoon Sans Std"/>
              </w:rPr>
            </w:pPr>
            <w:r w:rsidRPr="002D2378">
              <w:rPr>
                <w:rFonts w:ascii="Sassoon Sans Std" w:hAnsi="Sassoon Sans Std"/>
              </w:rPr>
              <w:t xml:space="preserve">What celebrations have we had in school? Look at Learning Journey Display in classroom. </w:t>
            </w:r>
          </w:p>
          <w:p w:rsidR="002D2378" w:rsidRPr="002D2378" w:rsidRDefault="002D2378" w:rsidP="002D2378">
            <w:pPr>
              <w:rPr>
                <w:rFonts w:ascii="Sassoon Sans Std" w:hAnsi="Sassoon Sans Std"/>
              </w:rPr>
            </w:pPr>
            <w:r w:rsidRPr="002D2378">
              <w:rPr>
                <w:rFonts w:ascii="Sassoon Sans Std" w:hAnsi="Sassoon Sans Std"/>
              </w:rPr>
              <w:t>Make a timeline of celebrations</w:t>
            </w:r>
          </w:p>
          <w:p w:rsidR="002D2378" w:rsidRPr="002D2378" w:rsidRDefault="002D2378" w:rsidP="002D2378">
            <w:pPr>
              <w:rPr>
                <w:rFonts w:ascii="Sassoon Sans Std" w:hAnsi="Sassoon Sans Std"/>
              </w:rPr>
            </w:pPr>
          </w:p>
          <w:p w:rsidR="002D2378" w:rsidRPr="002D2378" w:rsidRDefault="002D2378" w:rsidP="002D2378">
            <w:pPr>
              <w:rPr>
                <w:rFonts w:ascii="Sassoon Sans Std" w:hAnsi="Sassoon Sans Std"/>
              </w:rPr>
            </w:pPr>
            <w:r w:rsidRPr="002D2378">
              <w:rPr>
                <w:rFonts w:ascii="Sassoon Sans Std" w:hAnsi="Sassoon Sans Std"/>
              </w:rPr>
              <w:t>Celebrations at home</w:t>
            </w:r>
          </w:p>
          <w:p w:rsidR="002D2378" w:rsidRPr="002D2378" w:rsidRDefault="002D2378" w:rsidP="002D2378">
            <w:pPr>
              <w:rPr>
                <w:rFonts w:ascii="Sassoon Sans Std" w:hAnsi="Sassoon Sans Std"/>
              </w:rPr>
            </w:pPr>
            <w:r w:rsidRPr="002D2378">
              <w:rPr>
                <w:rFonts w:ascii="Sassoon Sans Std" w:hAnsi="Sassoon Sans Std"/>
              </w:rPr>
              <w:t xml:space="preserve">It is important that the children have opportunities to share their home life with the other children within the setting. This is best achieved by sharing the festivals/celebrations that the children enjoy at home – some of which will not form part of the setting’s calendar. </w:t>
            </w:r>
          </w:p>
          <w:p w:rsidR="002D2378" w:rsidRPr="002D2378" w:rsidRDefault="002D2378" w:rsidP="002D2378">
            <w:pPr>
              <w:rPr>
                <w:rFonts w:ascii="Sassoon Sans Std" w:hAnsi="Sassoon Sans Std"/>
              </w:rPr>
            </w:pPr>
            <w:r w:rsidRPr="002D2378">
              <w:rPr>
                <w:rFonts w:ascii="Sassoon Sans Std" w:hAnsi="Sassoon Sans Std"/>
              </w:rPr>
              <w:t xml:space="preserve">Activities will help to show the children that there are a number of </w:t>
            </w:r>
            <w:r w:rsidRPr="002D2378">
              <w:rPr>
                <w:rFonts w:ascii="Sassoon Sans Std" w:hAnsi="Sassoon Sans Std"/>
                <w:b/>
              </w:rPr>
              <w:t>similarities and differences</w:t>
            </w:r>
            <w:r w:rsidRPr="002D2378">
              <w:rPr>
                <w:rFonts w:ascii="Sassoon Sans Std" w:hAnsi="Sassoon Sans Std"/>
              </w:rPr>
              <w:t xml:space="preserve"> in the way different occasions are celebrated. </w:t>
            </w:r>
          </w:p>
          <w:p w:rsidR="002D2378" w:rsidRPr="002D2378" w:rsidRDefault="002D2378" w:rsidP="002D2378">
            <w:pPr>
              <w:rPr>
                <w:rFonts w:ascii="Sassoon Sans Std" w:hAnsi="Sassoon Sans Std"/>
              </w:rPr>
            </w:pPr>
          </w:p>
          <w:p w:rsidR="002D2378" w:rsidRPr="002D2378" w:rsidRDefault="002D2378" w:rsidP="002D2378">
            <w:pPr>
              <w:rPr>
                <w:rFonts w:ascii="Sassoon Sans Std" w:hAnsi="Sassoon Sans Std"/>
              </w:rPr>
            </w:pPr>
            <w:r w:rsidRPr="002D2378">
              <w:rPr>
                <w:rFonts w:ascii="Sassoon Sans Std" w:hAnsi="Sassoon Sans Std"/>
              </w:rPr>
              <w:t>Last half term</w:t>
            </w:r>
          </w:p>
          <w:p w:rsidR="002D2378" w:rsidRPr="002D2378" w:rsidRDefault="002D2378" w:rsidP="002D2378">
            <w:pPr>
              <w:rPr>
                <w:rFonts w:ascii="Sassoon Sans Std" w:hAnsi="Sassoon Sans Std"/>
              </w:rPr>
            </w:pPr>
            <w:r w:rsidRPr="002D2378">
              <w:rPr>
                <w:rFonts w:ascii="Sassoon Sans Std" w:hAnsi="Sassoon Sans Std"/>
              </w:rPr>
              <w:t xml:space="preserve">In this activity the children can think about the different ways they can find out about the past. It’s an early introduction to thinking about historical sources. Using a pictorial daily menu </w:t>
            </w:r>
            <w:proofErr w:type="gramStart"/>
            <w:r w:rsidRPr="002D2378">
              <w:rPr>
                <w:rFonts w:ascii="Sassoon Sans Std" w:hAnsi="Sassoon Sans Std"/>
              </w:rPr>
              <w:t>have</w:t>
            </w:r>
            <w:proofErr w:type="gramEnd"/>
            <w:r w:rsidRPr="002D2378">
              <w:rPr>
                <w:rFonts w:ascii="Sassoon Sans Std" w:hAnsi="Sassoon Sans Std"/>
              </w:rPr>
              <w:t xml:space="preserve"> activities under each day of the week – display it for a whole week so children can see that different activities happen on different days of the week.</w:t>
            </w:r>
          </w:p>
          <w:p w:rsidR="002D2378" w:rsidRPr="002D2378" w:rsidRDefault="002D2378" w:rsidP="002D2378">
            <w:pPr>
              <w:rPr>
                <w:rFonts w:ascii="Sassoon Sans Std" w:hAnsi="Sassoon Sans Std"/>
              </w:rPr>
            </w:pPr>
          </w:p>
          <w:p w:rsidR="002D2378" w:rsidRPr="002D2378" w:rsidRDefault="002D2378" w:rsidP="002D2378">
            <w:pPr>
              <w:rPr>
                <w:rFonts w:ascii="Sassoon Sans Std" w:hAnsi="Sassoon Sans Std"/>
              </w:rPr>
            </w:pPr>
          </w:p>
        </w:tc>
      </w:tr>
    </w:tbl>
    <w:p w:rsidR="002D2378" w:rsidRDefault="002D2378"/>
    <w:p w:rsidR="002D2378" w:rsidRDefault="002D2378"/>
    <w:tbl>
      <w:tblPr>
        <w:tblStyle w:val="TableGrid2"/>
        <w:tblW w:w="0" w:type="auto"/>
        <w:tblLook w:val="04A0" w:firstRow="1" w:lastRow="0" w:firstColumn="1" w:lastColumn="0" w:noHBand="0" w:noVBand="1"/>
      </w:tblPr>
      <w:tblGrid>
        <w:gridCol w:w="7087"/>
        <w:gridCol w:w="7087"/>
      </w:tblGrid>
      <w:tr w:rsidR="002D2378" w:rsidRPr="002D2378" w:rsidTr="00A73579">
        <w:tc>
          <w:tcPr>
            <w:tcW w:w="7087" w:type="dxa"/>
          </w:tcPr>
          <w:p w:rsidR="002D2378" w:rsidRPr="002D2378" w:rsidRDefault="002D2378" w:rsidP="002D2378">
            <w:pPr>
              <w:rPr>
                <w:rFonts w:ascii="Sassoon Sans Std" w:hAnsi="Sassoon Sans Std"/>
              </w:rPr>
            </w:pPr>
            <w:r w:rsidRPr="002D2378">
              <w:rPr>
                <w:rFonts w:ascii="Sassoon Sans Std" w:hAnsi="Sassoon Sans Std"/>
                <w:b/>
              </w:rPr>
              <w:lastRenderedPageBreak/>
              <w:t>How will this enquiry help the children to make progress in history</w:t>
            </w:r>
            <w:r w:rsidRPr="002D2378">
              <w:rPr>
                <w:rFonts w:ascii="Sassoon Sans Std" w:hAnsi="Sassoon Sans Std"/>
              </w:rPr>
              <w:t>?</w:t>
            </w:r>
          </w:p>
          <w:p w:rsidR="002D2378" w:rsidRPr="002D2378" w:rsidRDefault="002D2378" w:rsidP="002D2378">
            <w:pPr>
              <w:rPr>
                <w:rFonts w:ascii="Sassoon Sans Std" w:hAnsi="Sassoon Sans Std"/>
              </w:rPr>
            </w:pPr>
          </w:p>
          <w:p w:rsidR="002D2378" w:rsidRPr="002D2378" w:rsidRDefault="002D2378" w:rsidP="002D2378">
            <w:pPr>
              <w:rPr>
                <w:rFonts w:ascii="Sassoon Sans Std" w:hAnsi="Sassoon Sans Std"/>
              </w:rPr>
            </w:pPr>
            <w:r w:rsidRPr="002D2378">
              <w:rPr>
                <w:rFonts w:ascii="Sassoon Sans Std" w:hAnsi="Sassoon Sans Std"/>
              </w:rPr>
              <w:t>These activities address a number of key historical concepts of chronological awareness. The activities are presented through a cross-curricular approach that aims to develop children’s learning across a range of the key learning areas. The children are introduced early on in their learning to methods which will help them to develop an understanding of chronology, which is essential for communication and language and numerical literacy. These historical concepts include:</w:t>
            </w:r>
          </w:p>
          <w:p w:rsidR="002D2378" w:rsidRPr="002D2378" w:rsidRDefault="002D2378" w:rsidP="002D2378">
            <w:pPr>
              <w:rPr>
                <w:rFonts w:ascii="Sassoon Sans Std" w:hAnsi="Sassoon Sans Std"/>
              </w:rPr>
            </w:pPr>
          </w:p>
          <w:p w:rsidR="002D2378" w:rsidRPr="002D2378" w:rsidRDefault="002D2378" w:rsidP="002D2378">
            <w:pPr>
              <w:numPr>
                <w:ilvl w:val="0"/>
                <w:numId w:val="2"/>
              </w:numPr>
              <w:contextualSpacing/>
              <w:rPr>
                <w:rFonts w:ascii="Sassoon Sans Std" w:hAnsi="Sassoon Sans Std"/>
              </w:rPr>
            </w:pPr>
            <w:r w:rsidRPr="002D2378">
              <w:rPr>
                <w:rFonts w:ascii="Sassoon Sans Std" w:hAnsi="Sassoon Sans Std"/>
              </w:rPr>
              <w:t>Beginning to use historical based language – language associated with the passage of time;</w:t>
            </w:r>
          </w:p>
          <w:p w:rsidR="002D2378" w:rsidRPr="002D2378" w:rsidRDefault="002D2378" w:rsidP="002D2378">
            <w:pPr>
              <w:numPr>
                <w:ilvl w:val="0"/>
                <w:numId w:val="2"/>
              </w:numPr>
              <w:contextualSpacing/>
              <w:rPr>
                <w:rFonts w:ascii="Sassoon Sans Std" w:hAnsi="Sassoon Sans Std"/>
              </w:rPr>
            </w:pPr>
            <w:r w:rsidRPr="002D2378">
              <w:rPr>
                <w:rFonts w:ascii="Sassoon Sans Std" w:hAnsi="Sassoon Sans Std"/>
              </w:rPr>
              <w:t>A sense of uniqueness and of belonging to a community;</w:t>
            </w:r>
          </w:p>
          <w:p w:rsidR="002D2378" w:rsidRPr="002D2378" w:rsidRDefault="002D2378" w:rsidP="002D2378">
            <w:pPr>
              <w:numPr>
                <w:ilvl w:val="0"/>
                <w:numId w:val="2"/>
              </w:numPr>
              <w:contextualSpacing/>
              <w:rPr>
                <w:rFonts w:ascii="Sassoon Sans Std" w:hAnsi="Sassoon Sans Std"/>
              </w:rPr>
            </w:pPr>
            <w:r w:rsidRPr="002D2378">
              <w:rPr>
                <w:rFonts w:ascii="Sassoon Sans Std" w:hAnsi="Sassoon Sans Std"/>
              </w:rPr>
              <w:t>Developing a sense of historical enquiry;</w:t>
            </w:r>
          </w:p>
          <w:p w:rsidR="002D2378" w:rsidRPr="002D2378" w:rsidRDefault="002D2378" w:rsidP="002D2378">
            <w:pPr>
              <w:numPr>
                <w:ilvl w:val="0"/>
                <w:numId w:val="2"/>
              </w:numPr>
              <w:contextualSpacing/>
              <w:rPr>
                <w:rFonts w:ascii="Sassoon Sans Std" w:hAnsi="Sassoon Sans Std"/>
              </w:rPr>
            </w:pPr>
            <w:r w:rsidRPr="002D2378">
              <w:rPr>
                <w:rFonts w:ascii="Sassoon Sans Std" w:hAnsi="Sassoon Sans Std"/>
              </w:rPr>
              <w:t>Comparison and contrast, similarity and differences, variety;</w:t>
            </w:r>
          </w:p>
          <w:p w:rsidR="002D2378" w:rsidRPr="002D2378" w:rsidRDefault="002D2378" w:rsidP="002D2378">
            <w:pPr>
              <w:numPr>
                <w:ilvl w:val="0"/>
                <w:numId w:val="2"/>
              </w:numPr>
              <w:contextualSpacing/>
              <w:rPr>
                <w:rFonts w:ascii="Sassoon Sans Std" w:hAnsi="Sassoon Sans Std"/>
              </w:rPr>
            </w:pPr>
            <w:r w:rsidRPr="002D2378">
              <w:rPr>
                <w:rFonts w:ascii="Sassoon Sans Std" w:hAnsi="Sassoon Sans Std"/>
              </w:rPr>
              <w:t>Historical narrative and sequence and a sense of chronology and duration;</w:t>
            </w:r>
          </w:p>
          <w:p w:rsidR="002D2378" w:rsidRPr="002D2378" w:rsidRDefault="002D2378" w:rsidP="002D2378">
            <w:pPr>
              <w:numPr>
                <w:ilvl w:val="0"/>
                <w:numId w:val="2"/>
              </w:numPr>
              <w:contextualSpacing/>
              <w:rPr>
                <w:rFonts w:ascii="Sassoon Sans Std" w:hAnsi="Sassoon Sans Std"/>
              </w:rPr>
            </w:pPr>
            <w:r w:rsidRPr="002D2378">
              <w:rPr>
                <w:rFonts w:ascii="Sassoon Sans Std" w:hAnsi="Sassoon Sans Std"/>
              </w:rPr>
              <w:t>An introduction to handling artefacts and the use of evidence</w:t>
            </w:r>
          </w:p>
          <w:p w:rsidR="002D2378" w:rsidRPr="002D2378" w:rsidRDefault="002D2378" w:rsidP="002D2378">
            <w:pPr>
              <w:numPr>
                <w:ilvl w:val="0"/>
                <w:numId w:val="2"/>
              </w:numPr>
              <w:contextualSpacing/>
              <w:rPr>
                <w:rFonts w:ascii="Sassoon Sans Std" w:hAnsi="Sassoon Sans Std"/>
              </w:rPr>
            </w:pPr>
            <w:r w:rsidRPr="002D2378">
              <w:rPr>
                <w:rFonts w:ascii="Sassoon Sans Std" w:hAnsi="Sassoon Sans Std"/>
              </w:rPr>
              <w:t>How this enquiry might be adapted for children of different ages and different abilities?</w:t>
            </w:r>
          </w:p>
          <w:p w:rsidR="002D2378" w:rsidRPr="002D2378" w:rsidRDefault="002D2378" w:rsidP="002D2378"/>
          <w:p w:rsidR="002D2378" w:rsidRPr="002D2378" w:rsidRDefault="002D2378" w:rsidP="002D2378"/>
        </w:tc>
        <w:tc>
          <w:tcPr>
            <w:tcW w:w="7087" w:type="dxa"/>
          </w:tcPr>
          <w:p w:rsidR="002D2378" w:rsidRPr="002D2378" w:rsidRDefault="002D2378" w:rsidP="002D2378">
            <w:pPr>
              <w:rPr>
                <w:rFonts w:ascii="Sassoon Sans Std" w:hAnsi="Sassoon Sans Std"/>
              </w:rPr>
            </w:pPr>
            <w:r w:rsidRPr="002D2378">
              <w:rPr>
                <w:rFonts w:ascii="Sassoon Sans Std" w:hAnsi="Sassoon Sans Std"/>
              </w:rPr>
              <w:t>There are certain key ideas which are important that children of all ages and abilities acquire, namely:</w:t>
            </w:r>
          </w:p>
          <w:p w:rsidR="002D2378" w:rsidRPr="002D2378" w:rsidRDefault="002D2378" w:rsidP="002D2378">
            <w:pPr>
              <w:rPr>
                <w:rFonts w:ascii="Sassoon Sans Std" w:hAnsi="Sassoon Sans Std"/>
              </w:rPr>
            </w:pPr>
          </w:p>
          <w:p w:rsidR="002D2378" w:rsidRPr="002D2378" w:rsidRDefault="002D2378" w:rsidP="002D2378">
            <w:pPr>
              <w:numPr>
                <w:ilvl w:val="0"/>
                <w:numId w:val="3"/>
              </w:numPr>
              <w:contextualSpacing/>
              <w:rPr>
                <w:rFonts w:ascii="Sassoon Sans Std" w:hAnsi="Sassoon Sans Std"/>
              </w:rPr>
            </w:pPr>
            <w:r w:rsidRPr="002D2378">
              <w:rPr>
                <w:rFonts w:ascii="Sassoon Sans Std" w:hAnsi="Sassoon Sans Std"/>
              </w:rPr>
              <w:t>That times passes in sequential order;</w:t>
            </w:r>
          </w:p>
          <w:p w:rsidR="002D2378" w:rsidRPr="002D2378" w:rsidRDefault="002D2378" w:rsidP="002D2378">
            <w:pPr>
              <w:numPr>
                <w:ilvl w:val="0"/>
                <w:numId w:val="3"/>
              </w:numPr>
              <w:contextualSpacing/>
              <w:rPr>
                <w:rFonts w:ascii="Sassoon Sans Std" w:hAnsi="Sassoon Sans Std"/>
              </w:rPr>
            </w:pPr>
            <w:r w:rsidRPr="002D2378">
              <w:rPr>
                <w:rFonts w:ascii="Sassoon Sans Std" w:hAnsi="Sassoon Sans Std"/>
              </w:rPr>
              <w:t>That there are key vocabulary associated with the passage of time;</w:t>
            </w:r>
          </w:p>
          <w:p w:rsidR="002D2378" w:rsidRPr="002D2378" w:rsidRDefault="002D2378" w:rsidP="002D2378">
            <w:pPr>
              <w:numPr>
                <w:ilvl w:val="0"/>
                <w:numId w:val="3"/>
              </w:numPr>
              <w:contextualSpacing/>
              <w:rPr>
                <w:rFonts w:ascii="Sassoon Sans Std" w:hAnsi="Sassoon Sans Std"/>
              </w:rPr>
            </w:pPr>
            <w:r w:rsidRPr="002D2378">
              <w:rPr>
                <w:rFonts w:ascii="Sassoon Sans Std" w:hAnsi="Sassoon Sans Std"/>
              </w:rPr>
              <w:t>That time changes us all.</w:t>
            </w:r>
          </w:p>
          <w:p w:rsidR="002D2378" w:rsidRPr="002D2378" w:rsidRDefault="002D2378" w:rsidP="002D2378">
            <w:pPr>
              <w:rPr>
                <w:rFonts w:ascii="Sassoon Sans Std" w:hAnsi="Sassoon Sans Std"/>
              </w:rPr>
            </w:pPr>
          </w:p>
          <w:p w:rsidR="002D2378" w:rsidRPr="002D2378" w:rsidRDefault="002D2378" w:rsidP="002D2378">
            <w:pPr>
              <w:rPr>
                <w:rFonts w:ascii="Sassoon Sans Std" w:hAnsi="Sassoon Sans Std"/>
              </w:rPr>
            </w:pPr>
            <w:r w:rsidRPr="002D2378">
              <w:rPr>
                <w:rFonts w:ascii="Sassoon Sans Std" w:hAnsi="Sassoon Sans Std"/>
              </w:rPr>
              <w:t>Children could demonstrate a more in-depth understanding  of these concepts by:</w:t>
            </w:r>
          </w:p>
          <w:p w:rsidR="002D2378" w:rsidRPr="002D2378" w:rsidRDefault="002D2378" w:rsidP="002D2378">
            <w:pPr>
              <w:rPr>
                <w:rFonts w:ascii="Sassoon Sans Std" w:hAnsi="Sassoon Sans Std"/>
              </w:rPr>
            </w:pPr>
          </w:p>
          <w:p w:rsidR="002D2378" w:rsidRPr="002D2378" w:rsidRDefault="002D2378" w:rsidP="002D2378">
            <w:pPr>
              <w:numPr>
                <w:ilvl w:val="0"/>
                <w:numId w:val="4"/>
              </w:numPr>
              <w:contextualSpacing/>
              <w:rPr>
                <w:rFonts w:ascii="Sassoon Sans Std" w:hAnsi="Sassoon Sans Std"/>
              </w:rPr>
            </w:pPr>
            <w:r w:rsidRPr="002D2378">
              <w:rPr>
                <w:rFonts w:ascii="Sassoon Sans Std" w:hAnsi="Sassoon Sans Std"/>
              </w:rPr>
              <w:t>More independence in exploring artefacts and using them in their own imaginative play;</w:t>
            </w:r>
          </w:p>
          <w:p w:rsidR="002D2378" w:rsidRPr="002D2378" w:rsidRDefault="002D2378" w:rsidP="002D2378">
            <w:pPr>
              <w:numPr>
                <w:ilvl w:val="0"/>
                <w:numId w:val="4"/>
              </w:numPr>
              <w:contextualSpacing/>
              <w:rPr>
                <w:rFonts w:ascii="Sassoon Sans Std" w:hAnsi="Sassoon Sans Std"/>
              </w:rPr>
            </w:pPr>
            <w:r w:rsidRPr="002D2378">
              <w:rPr>
                <w:rFonts w:ascii="Sassoon Sans Std" w:hAnsi="Sassoon Sans Std"/>
              </w:rPr>
              <w:t xml:space="preserve">Being able to sequence stories </w:t>
            </w:r>
          </w:p>
          <w:p w:rsidR="002D2378" w:rsidRPr="002D2378" w:rsidRDefault="002D2378" w:rsidP="002D2378">
            <w:pPr>
              <w:numPr>
                <w:ilvl w:val="0"/>
                <w:numId w:val="4"/>
              </w:numPr>
              <w:contextualSpacing/>
            </w:pPr>
            <w:r w:rsidRPr="002D2378">
              <w:rPr>
                <w:rFonts w:ascii="Sassoon Sans Std" w:hAnsi="Sassoon Sans Std"/>
              </w:rPr>
              <w:t>Developing the concept of cause &amp; consequence to moderate their own behaviour and see how their behaviour can impact on others.</w:t>
            </w:r>
          </w:p>
        </w:tc>
      </w:tr>
    </w:tbl>
    <w:p w:rsidR="002D2378" w:rsidRDefault="002D2378"/>
    <w:sectPr w:rsidR="002D2378" w:rsidSect="002D2378">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378" w:rsidRDefault="002D2378" w:rsidP="002D2378">
      <w:pPr>
        <w:spacing w:after="0" w:line="240" w:lineRule="auto"/>
      </w:pPr>
      <w:r>
        <w:separator/>
      </w:r>
    </w:p>
  </w:endnote>
  <w:endnote w:type="continuationSeparator" w:id="0">
    <w:p w:rsidR="002D2378" w:rsidRDefault="002D2378" w:rsidP="002D2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Sassoon Sans Std">
    <w:panose1 w:val="020B0503020103030203"/>
    <w:charset w:val="00"/>
    <w:family w:val="swiss"/>
    <w:notTrueType/>
    <w:pitch w:val="variable"/>
    <w:sig w:usb0="800000AF" w:usb1="5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378" w:rsidRDefault="002D2378" w:rsidP="002D2378">
      <w:pPr>
        <w:spacing w:after="0" w:line="240" w:lineRule="auto"/>
      </w:pPr>
      <w:r>
        <w:separator/>
      </w:r>
    </w:p>
  </w:footnote>
  <w:footnote w:type="continuationSeparator" w:id="0">
    <w:p w:rsidR="002D2378" w:rsidRDefault="002D2378" w:rsidP="002D23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378" w:rsidRPr="002D2378" w:rsidRDefault="002D2378" w:rsidP="002D2378">
    <w:pPr>
      <w:tabs>
        <w:tab w:val="center" w:pos="4513"/>
        <w:tab w:val="right" w:pos="9026"/>
      </w:tabs>
      <w:spacing w:after="0" w:line="240" w:lineRule="auto"/>
      <w:jc w:val="center"/>
      <w:rPr>
        <w:rFonts w:ascii="Arial" w:eastAsia="Calibri" w:hAnsi="Arial" w:cs="Arial"/>
        <w:b/>
        <w:sz w:val="24"/>
        <w:szCs w:val="24"/>
        <w:u w:val="single"/>
      </w:rPr>
    </w:pPr>
    <w:r w:rsidRPr="002D2378">
      <w:rPr>
        <w:rFonts w:ascii="Arial" w:eastAsia="Calibri" w:hAnsi="Arial" w:cs="Arial"/>
        <w:noProof/>
        <w:sz w:val="24"/>
        <w:szCs w:val="24"/>
        <w:lang w:eastAsia="en-GB"/>
      </w:rPr>
      <w:drawing>
        <wp:anchor distT="0" distB="0" distL="114300" distR="114300" simplePos="0" relativeHeight="251659264" behindDoc="1" locked="0" layoutInCell="1" allowOverlap="1" wp14:anchorId="272F7218" wp14:editId="6238C4F4">
          <wp:simplePos x="0" y="0"/>
          <wp:positionH relativeFrom="column">
            <wp:posOffset>-609600</wp:posOffset>
          </wp:positionH>
          <wp:positionV relativeFrom="paragraph">
            <wp:posOffset>-354965</wp:posOffset>
          </wp:positionV>
          <wp:extent cx="476250" cy="476250"/>
          <wp:effectExtent l="0" t="0" r="0" b="0"/>
          <wp:wrapThrough wrapText="bothSides">
            <wp:wrapPolygon edited="0">
              <wp:start x="6048" y="0"/>
              <wp:lineTo x="0" y="4320"/>
              <wp:lineTo x="0" y="15552"/>
              <wp:lineTo x="4320" y="20736"/>
              <wp:lineTo x="6048" y="20736"/>
              <wp:lineTo x="14688" y="20736"/>
              <wp:lineTo x="16416" y="20736"/>
              <wp:lineTo x="20736" y="15552"/>
              <wp:lineTo x="20736" y="4320"/>
              <wp:lineTo x="14688" y="0"/>
              <wp:lineTo x="604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Calibri" w:hAnsi="Arial" w:cs="Arial"/>
        <w:b/>
        <w:sz w:val="24"/>
        <w:szCs w:val="24"/>
        <w:u w:val="single"/>
      </w:rPr>
      <w:t>EYFS History Long Term Plan</w:t>
    </w:r>
  </w:p>
  <w:p w:rsidR="002D2378" w:rsidRDefault="002D23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607F"/>
    <w:multiLevelType w:val="hybridMultilevel"/>
    <w:tmpl w:val="0546B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600FB9"/>
    <w:multiLevelType w:val="hybridMultilevel"/>
    <w:tmpl w:val="8AF20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BF6512"/>
    <w:multiLevelType w:val="hybridMultilevel"/>
    <w:tmpl w:val="8C700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A50129"/>
    <w:multiLevelType w:val="hybridMultilevel"/>
    <w:tmpl w:val="3F10D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378"/>
    <w:rsid w:val="002D2378"/>
    <w:rsid w:val="00A05E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3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23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D2378"/>
    <w:pPr>
      <w:spacing w:after="160" w:line="259" w:lineRule="auto"/>
      <w:ind w:left="720"/>
      <w:contextualSpacing/>
    </w:pPr>
  </w:style>
  <w:style w:type="table" w:customStyle="1" w:styleId="TableGrid1">
    <w:name w:val="Table Grid1"/>
    <w:basedOn w:val="TableNormal"/>
    <w:next w:val="TableGrid"/>
    <w:uiPriority w:val="39"/>
    <w:rsid w:val="002D23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2D23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D2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378"/>
  </w:style>
  <w:style w:type="paragraph" w:styleId="Footer">
    <w:name w:val="footer"/>
    <w:basedOn w:val="Normal"/>
    <w:link w:val="FooterChar"/>
    <w:uiPriority w:val="99"/>
    <w:unhideWhenUsed/>
    <w:rsid w:val="002D2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23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3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23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D2378"/>
    <w:pPr>
      <w:spacing w:after="160" w:line="259" w:lineRule="auto"/>
      <w:ind w:left="720"/>
      <w:contextualSpacing/>
    </w:pPr>
  </w:style>
  <w:style w:type="table" w:customStyle="1" w:styleId="TableGrid1">
    <w:name w:val="Table Grid1"/>
    <w:basedOn w:val="TableNormal"/>
    <w:next w:val="TableGrid"/>
    <w:uiPriority w:val="39"/>
    <w:rsid w:val="002D23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2D23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D2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378"/>
  </w:style>
  <w:style w:type="paragraph" w:styleId="Footer">
    <w:name w:val="footer"/>
    <w:basedOn w:val="Normal"/>
    <w:link w:val="FooterChar"/>
    <w:uiPriority w:val="99"/>
    <w:unhideWhenUsed/>
    <w:rsid w:val="002D2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2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20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1031</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2020-10-18T15:52:00Z</dcterms:created>
  <dcterms:modified xsi:type="dcterms:W3CDTF">2020-10-18T15:55:00Z</dcterms:modified>
</cp:coreProperties>
</file>